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1F5C" w:rsidRPr="00D9158D" w:rsidRDefault="00391F5C" w:rsidP="00391F5C">
      <w:pPr>
        <w:pBdr>
          <w:bottom w:val="single" w:sz="6" w:space="9" w:color="E4E7E9"/>
        </w:pBdr>
        <w:shd w:val="clear" w:color="auto" w:fill="FFFFFF"/>
        <w:spacing w:after="0" w:line="240" w:lineRule="auto"/>
        <w:jc w:val="center"/>
        <w:outlineLvl w:val="0"/>
        <w:rPr>
          <w:rFonts w:ascii="Times New Roman" w:eastAsia="Times New Roman" w:hAnsi="Times New Roman"/>
          <w:b/>
          <w:bCs/>
          <w:kern w:val="36"/>
          <w:sz w:val="28"/>
          <w:szCs w:val="28"/>
          <w:lang w:eastAsia="ru-RU"/>
        </w:rPr>
      </w:pPr>
      <w:r w:rsidRPr="00FF0239">
        <w:rPr>
          <w:rFonts w:ascii="Times New Roman" w:eastAsia="Times New Roman" w:hAnsi="Times New Roman"/>
          <w:b/>
          <w:bCs/>
          <w:kern w:val="36"/>
          <w:sz w:val="28"/>
          <w:szCs w:val="28"/>
          <w:lang w:eastAsia="ru-RU"/>
        </w:rPr>
        <w:t>ОБЩЕСТВЕННОЕ ОБСУЖДЕНИЕ</w:t>
      </w:r>
    </w:p>
    <w:p w:rsidR="00391F5C" w:rsidRPr="007A0BB2" w:rsidRDefault="00391F5C" w:rsidP="00391F5C">
      <w:pPr>
        <w:jc w:val="both"/>
        <w:rPr>
          <w:rFonts w:ascii="Times New Roman" w:hAnsi="Times New Roman"/>
          <w:b/>
          <w:sz w:val="28"/>
          <w:szCs w:val="28"/>
        </w:rPr>
      </w:pPr>
    </w:p>
    <w:p w:rsidR="00391F5C" w:rsidRPr="00D9158D" w:rsidRDefault="00391F5C" w:rsidP="00391F5C">
      <w:pPr>
        <w:pStyle w:val="Heading1"/>
        <w:spacing w:before="78" w:line="322" w:lineRule="exact"/>
        <w:ind w:left="0" w:right="238" w:firstLine="708"/>
      </w:pPr>
      <w:r w:rsidRPr="00D9158D">
        <w:t xml:space="preserve">Администрации Почтовского сельского </w:t>
      </w:r>
      <w:proofErr w:type="gramStart"/>
      <w:r w:rsidRPr="00D9158D">
        <w:t>поселения  предлагает</w:t>
      </w:r>
      <w:proofErr w:type="gramEnd"/>
      <w:r w:rsidRPr="00D9158D">
        <w:t xml:space="preserve"> для общественного обсуждения проект  ПРОГРАММ</w:t>
      </w:r>
      <w:r>
        <w:t>Ы</w:t>
      </w:r>
    </w:p>
    <w:p w:rsidR="00391F5C" w:rsidRPr="00391F5C" w:rsidRDefault="00391F5C" w:rsidP="00391F5C">
      <w:pPr>
        <w:jc w:val="center"/>
        <w:outlineLvl w:val="0"/>
        <w:rPr>
          <w:rFonts w:ascii="Times New Roman" w:hAnsi="Times New Roman"/>
          <w:b/>
          <w:sz w:val="28"/>
          <w:szCs w:val="28"/>
        </w:rPr>
      </w:pPr>
      <w:r>
        <w:rPr>
          <w:rFonts w:ascii="Times New Roman" w:hAnsi="Times New Roman"/>
          <w:b/>
          <w:sz w:val="28"/>
        </w:rPr>
        <w:t xml:space="preserve"> </w:t>
      </w:r>
      <w:r w:rsidRPr="00391F5C">
        <w:rPr>
          <w:rFonts w:ascii="Times New Roman" w:hAnsi="Times New Roman"/>
          <w:b/>
          <w:sz w:val="28"/>
          <w:szCs w:val="28"/>
        </w:rPr>
        <w:t xml:space="preserve">профилактики рисков причинения вреда (ущерба) охраняемым законом ценностям на 2024 год в сфере муниципального жилищного </w:t>
      </w:r>
      <w:proofErr w:type="gramStart"/>
      <w:r w:rsidRPr="00391F5C">
        <w:rPr>
          <w:rFonts w:ascii="Times New Roman" w:hAnsi="Times New Roman"/>
          <w:b/>
          <w:sz w:val="28"/>
          <w:szCs w:val="28"/>
        </w:rPr>
        <w:t>контроля  на</w:t>
      </w:r>
      <w:proofErr w:type="gramEnd"/>
      <w:r w:rsidRPr="00391F5C">
        <w:rPr>
          <w:rFonts w:ascii="Times New Roman" w:hAnsi="Times New Roman"/>
          <w:b/>
          <w:sz w:val="28"/>
          <w:szCs w:val="28"/>
        </w:rPr>
        <w:t xml:space="preserve"> территории   Почтовского сельского поселения Бахчисарайского района Республики Крым</w:t>
      </w:r>
    </w:p>
    <w:p w:rsidR="00391F5C" w:rsidRPr="00D9158D" w:rsidRDefault="00391F5C" w:rsidP="00391F5C">
      <w:pPr>
        <w:ind w:right="238"/>
        <w:jc w:val="both"/>
        <w:rPr>
          <w:rFonts w:ascii="Times New Roman" w:hAnsi="Times New Roman"/>
          <w:b/>
          <w:bCs/>
          <w:sz w:val="28"/>
          <w:szCs w:val="28"/>
        </w:rPr>
      </w:pPr>
    </w:p>
    <w:p w:rsidR="00391F5C" w:rsidRPr="00D9158D" w:rsidRDefault="00391F5C" w:rsidP="00391F5C">
      <w:pPr>
        <w:shd w:val="clear" w:color="auto" w:fill="ECF0F1"/>
        <w:spacing w:after="0" w:line="264" w:lineRule="atLeast"/>
        <w:ind w:firstLine="708"/>
        <w:jc w:val="both"/>
        <w:rPr>
          <w:rFonts w:ascii="Times New Roman" w:hAnsi="Times New Roman"/>
          <w:sz w:val="28"/>
          <w:szCs w:val="28"/>
        </w:rPr>
      </w:pPr>
      <w:r w:rsidRPr="00D9158D">
        <w:rPr>
          <w:rFonts w:ascii="Times New Roman" w:hAnsi="Times New Roman"/>
          <w:sz w:val="28"/>
          <w:szCs w:val="28"/>
        </w:rPr>
        <w:t xml:space="preserve">Замечания и предложения по предложенному проекту </w:t>
      </w:r>
      <w:proofErr w:type="gramStart"/>
      <w:r w:rsidRPr="00D9158D">
        <w:rPr>
          <w:rFonts w:ascii="Times New Roman" w:hAnsi="Times New Roman"/>
          <w:sz w:val="28"/>
          <w:szCs w:val="28"/>
        </w:rPr>
        <w:t>принимаются  с</w:t>
      </w:r>
      <w:proofErr w:type="gramEnd"/>
      <w:r w:rsidRPr="00D9158D">
        <w:rPr>
          <w:rFonts w:ascii="Times New Roman" w:hAnsi="Times New Roman"/>
          <w:sz w:val="28"/>
          <w:szCs w:val="28"/>
        </w:rPr>
        <w:t xml:space="preserve"> 1 октября 2023 года  по 1 ноября 2023 года. </w:t>
      </w:r>
    </w:p>
    <w:p w:rsidR="00391F5C" w:rsidRPr="00D9158D" w:rsidRDefault="00391F5C" w:rsidP="00391F5C">
      <w:pPr>
        <w:shd w:val="clear" w:color="auto" w:fill="ECF0F1"/>
        <w:spacing w:after="0" w:line="264" w:lineRule="atLeast"/>
        <w:ind w:firstLine="708"/>
        <w:jc w:val="both"/>
        <w:rPr>
          <w:rFonts w:ascii="Times New Roman" w:hAnsi="Times New Roman"/>
          <w:sz w:val="28"/>
          <w:szCs w:val="28"/>
        </w:rPr>
      </w:pPr>
      <w:r w:rsidRPr="00D9158D">
        <w:rPr>
          <w:rFonts w:ascii="Times New Roman" w:hAnsi="Times New Roman"/>
          <w:sz w:val="28"/>
          <w:szCs w:val="28"/>
        </w:rPr>
        <w:t xml:space="preserve">Замечания и предложения принимаются в письменном виде в произвольной форме в администрации Почтовского сельского поселения и на  электронную почту администрации Почтовского сельского поселения:                                                        </w:t>
      </w:r>
      <w:hyperlink r:id="rId5" w:history="1">
        <w:r w:rsidRPr="00D9158D">
          <w:rPr>
            <w:rStyle w:val="a3"/>
            <w:rFonts w:ascii="Times New Roman" w:hAnsi="Times New Roman"/>
            <w:sz w:val="28"/>
            <w:szCs w:val="28"/>
            <w:shd w:val="clear" w:color="auto" w:fill="FFFFFF"/>
          </w:rPr>
          <w:t>pochtovoe-sovet@bahch.rk.gov.ru</w:t>
        </w:r>
      </w:hyperlink>
      <w:r w:rsidRPr="00D9158D">
        <w:rPr>
          <w:rFonts w:ascii="Times New Roman" w:hAnsi="Times New Roman"/>
          <w:sz w:val="28"/>
          <w:szCs w:val="28"/>
        </w:rPr>
        <w:t xml:space="preserve">,  личным обращением либо по почтовому адресу: 298420, ул. Чкаловская, 23, </w:t>
      </w:r>
      <w:proofErr w:type="spellStart"/>
      <w:r w:rsidRPr="00D9158D">
        <w:rPr>
          <w:rFonts w:ascii="Times New Roman" w:hAnsi="Times New Roman"/>
          <w:sz w:val="28"/>
          <w:szCs w:val="28"/>
        </w:rPr>
        <w:t>пгт</w:t>
      </w:r>
      <w:proofErr w:type="spellEnd"/>
      <w:r w:rsidRPr="00D9158D">
        <w:rPr>
          <w:rFonts w:ascii="Times New Roman" w:hAnsi="Times New Roman"/>
          <w:sz w:val="28"/>
          <w:szCs w:val="28"/>
        </w:rPr>
        <w:t>. Почтовое, Бахчисарайский район Республика Крым.</w:t>
      </w:r>
    </w:p>
    <w:p w:rsidR="00391F5C" w:rsidRDefault="00391F5C" w:rsidP="00391F5C">
      <w:pPr>
        <w:jc w:val="both"/>
        <w:rPr>
          <w:rFonts w:ascii="Times New Roman" w:hAnsi="Times New Roman"/>
          <w:sz w:val="28"/>
          <w:szCs w:val="28"/>
        </w:rPr>
      </w:pPr>
    </w:p>
    <w:p w:rsidR="00391F5C" w:rsidRDefault="00391F5C" w:rsidP="00391F5C">
      <w:pPr>
        <w:jc w:val="right"/>
        <w:rPr>
          <w:rFonts w:ascii="Times New Roman" w:hAnsi="Times New Roman"/>
          <w:sz w:val="28"/>
          <w:szCs w:val="28"/>
        </w:rPr>
      </w:pPr>
      <w:r>
        <w:rPr>
          <w:rFonts w:ascii="Times New Roman" w:hAnsi="Times New Roman"/>
          <w:sz w:val="28"/>
          <w:szCs w:val="28"/>
        </w:rPr>
        <w:t xml:space="preserve">  Администрация </w:t>
      </w:r>
    </w:p>
    <w:p w:rsidR="00391F5C" w:rsidRDefault="00391F5C" w:rsidP="00391F5C">
      <w:pPr>
        <w:jc w:val="right"/>
        <w:rPr>
          <w:rFonts w:ascii="Times New Roman" w:hAnsi="Times New Roman"/>
          <w:sz w:val="28"/>
          <w:szCs w:val="28"/>
        </w:rPr>
      </w:pPr>
      <w:r>
        <w:rPr>
          <w:rFonts w:ascii="Times New Roman" w:hAnsi="Times New Roman"/>
          <w:sz w:val="28"/>
          <w:szCs w:val="28"/>
        </w:rPr>
        <w:t>Почтовского сельского поселения</w:t>
      </w:r>
    </w:p>
    <w:p w:rsidR="00391F5C" w:rsidRPr="00FF0239" w:rsidRDefault="00391F5C" w:rsidP="00391F5C">
      <w:pPr>
        <w:jc w:val="right"/>
        <w:rPr>
          <w:rFonts w:ascii="Times New Roman" w:hAnsi="Times New Roman"/>
          <w:sz w:val="28"/>
          <w:szCs w:val="28"/>
        </w:rPr>
      </w:pPr>
      <w:r>
        <w:rPr>
          <w:rFonts w:ascii="Times New Roman" w:hAnsi="Times New Roman"/>
          <w:sz w:val="28"/>
          <w:szCs w:val="28"/>
        </w:rPr>
        <w:t>25.09.2023 г.</w:t>
      </w:r>
    </w:p>
    <w:p w:rsidR="00391F5C" w:rsidRDefault="00391F5C" w:rsidP="00391F5C">
      <w:pPr>
        <w:pBdr>
          <w:bottom w:val="single" w:sz="6" w:space="9" w:color="E4E7E9"/>
        </w:pBdr>
        <w:shd w:val="clear" w:color="auto" w:fill="FFFFFF"/>
        <w:spacing w:before="150" w:after="150" w:line="240" w:lineRule="auto"/>
        <w:ind w:firstLine="709"/>
        <w:jc w:val="both"/>
        <w:outlineLvl w:val="0"/>
        <w:rPr>
          <w:rFonts w:ascii="Verdana" w:eastAsia="Times New Roman" w:hAnsi="Verdana"/>
          <w:b/>
          <w:bCs/>
          <w:kern w:val="36"/>
          <w:sz w:val="34"/>
          <w:szCs w:val="34"/>
          <w:lang w:eastAsia="ru-RU"/>
        </w:rPr>
      </w:pPr>
    </w:p>
    <w:p w:rsidR="00391F5C" w:rsidRDefault="00391F5C" w:rsidP="00391F5C">
      <w:pPr>
        <w:jc w:val="center"/>
        <w:outlineLvl w:val="0"/>
        <w:rPr>
          <w:b/>
          <w:sz w:val="28"/>
          <w:szCs w:val="28"/>
        </w:rPr>
      </w:pPr>
      <w:r>
        <w:rPr>
          <w:b/>
          <w:sz w:val="28"/>
          <w:szCs w:val="28"/>
        </w:rPr>
        <w:t>ПРОЕКТ</w:t>
      </w:r>
    </w:p>
    <w:p w:rsidR="00391F5C" w:rsidRPr="008600DB" w:rsidRDefault="00391F5C" w:rsidP="00391F5C">
      <w:pPr>
        <w:jc w:val="center"/>
        <w:outlineLvl w:val="0"/>
        <w:rPr>
          <w:b/>
          <w:sz w:val="28"/>
          <w:szCs w:val="28"/>
        </w:rPr>
      </w:pPr>
      <w:r w:rsidRPr="008F0F18">
        <w:rPr>
          <w:b/>
          <w:sz w:val="28"/>
          <w:szCs w:val="28"/>
        </w:rPr>
        <w:t>Программа профилактики рисков причинения вреда (ущерба) охраняемым законом ценностям на 202</w:t>
      </w:r>
      <w:r>
        <w:rPr>
          <w:b/>
          <w:sz w:val="28"/>
          <w:szCs w:val="28"/>
        </w:rPr>
        <w:t>4</w:t>
      </w:r>
      <w:r w:rsidRPr="008F0F18">
        <w:rPr>
          <w:b/>
          <w:sz w:val="28"/>
          <w:szCs w:val="28"/>
        </w:rPr>
        <w:t xml:space="preserve"> год </w:t>
      </w:r>
      <w:r w:rsidRPr="008600DB">
        <w:rPr>
          <w:b/>
          <w:sz w:val="28"/>
          <w:szCs w:val="28"/>
        </w:rPr>
        <w:t xml:space="preserve">в сфере муниципального </w:t>
      </w:r>
      <w:r>
        <w:rPr>
          <w:b/>
          <w:sz w:val="28"/>
          <w:szCs w:val="28"/>
        </w:rPr>
        <w:t>жилищного</w:t>
      </w:r>
      <w:r w:rsidRPr="008600DB">
        <w:rPr>
          <w:b/>
          <w:sz w:val="28"/>
          <w:szCs w:val="28"/>
        </w:rPr>
        <w:t xml:space="preserve"> </w:t>
      </w:r>
      <w:proofErr w:type="gramStart"/>
      <w:r w:rsidRPr="008600DB">
        <w:rPr>
          <w:b/>
          <w:sz w:val="28"/>
          <w:szCs w:val="28"/>
        </w:rPr>
        <w:t xml:space="preserve">контроля  </w:t>
      </w:r>
      <w:r>
        <w:rPr>
          <w:b/>
          <w:sz w:val="28"/>
          <w:szCs w:val="28"/>
        </w:rPr>
        <w:t>на</w:t>
      </w:r>
      <w:proofErr w:type="gramEnd"/>
      <w:r>
        <w:rPr>
          <w:b/>
          <w:sz w:val="28"/>
          <w:szCs w:val="28"/>
        </w:rPr>
        <w:t xml:space="preserve"> территории   Почтовского сельского поселения Бахчисарайского</w:t>
      </w:r>
      <w:r w:rsidRPr="008600DB">
        <w:rPr>
          <w:b/>
          <w:sz w:val="28"/>
          <w:szCs w:val="28"/>
        </w:rPr>
        <w:t xml:space="preserve"> района </w:t>
      </w:r>
      <w:r>
        <w:rPr>
          <w:b/>
          <w:sz w:val="28"/>
          <w:szCs w:val="28"/>
        </w:rPr>
        <w:t>Республики Крым</w:t>
      </w:r>
    </w:p>
    <w:p w:rsidR="00391F5C" w:rsidRPr="00391F5C" w:rsidRDefault="00391F5C" w:rsidP="00391F5C">
      <w:pPr>
        <w:ind w:firstLine="567"/>
        <w:jc w:val="both"/>
        <w:outlineLvl w:val="0"/>
        <w:rPr>
          <w:rFonts w:ascii="Times New Roman" w:hAnsi="Times New Roman"/>
          <w:sz w:val="24"/>
          <w:szCs w:val="24"/>
        </w:rPr>
      </w:pPr>
      <w:r w:rsidRPr="00391F5C">
        <w:rPr>
          <w:rFonts w:ascii="Times New Roman" w:hAnsi="Times New Roman"/>
          <w:sz w:val="24"/>
          <w:szCs w:val="24"/>
        </w:rPr>
        <w:t>Настоящая Программа профилактики рисков причинения вреда (ущерба) охраняемым законом ценностям на 2024 год в сфере муниципального жилищного  контроля  на территории  Почтовского сельского поселения Бахчисарайского района Республики Крым (далее – Программа) разработана в целях  стимулирования добросовестного соблюдения обязательных требований организациями  и гражданами,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создания условий для доведения обязательных требований до контролируемых лиц, повышение информированности о способах их соблюдения.</w:t>
      </w:r>
    </w:p>
    <w:p w:rsidR="00391F5C" w:rsidRPr="00391F5C" w:rsidRDefault="00391F5C" w:rsidP="00391F5C">
      <w:pPr>
        <w:autoSpaceDE w:val="0"/>
        <w:autoSpaceDN w:val="0"/>
        <w:adjustRightInd w:val="0"/>
        <w:ind w:firstLine="540"/>
        <w:jc w:val="both"/>
        <w:rPr>
          <w:rFonts w:ascii="Times New Roman" w:hAnsi="Times New Roman"/>
          <w:sz w:val="24"/>
          <w:szCs w:val="24"/>
        </w:rPr>
      </w:pPr>
      <w:r w:rsidRPr="00391F5C">
        <w:rPr>
          <w:rFonts w:ascii="Times New Roman" w:hAnsi="Times New Roman"/>
          <w:sz w:val="24"/>
          <w:szCs w:val="24"/>
        </w:rPr>
        <w:lastRenderedPageBreak/>
        <w:t xml:space="preserve">Настоящая Программа разработана и подлежит исполнению </w:t>
      </w:r>
      <w:proofErr w:type="gramStart"/>
      <w:r w:rsidRPr="00391F5C">
        <w:rPr>
          <w:rFonts w:ascii="Times New Roman" w:hAnsi="Times New Roman"/>
          <w:sz w:val="24"/>
          <w:szCs w:val="24"/>
        </w:rPr>
        <w:t>администрацией  Почтовского</w:t>
      </w:r>
      <w:proofErr w:type="gramEnd"/>
      <w:r w:rsidRPr="00391F5C">
        <w:rPr>
          <w:rFonts w:ascii="Times New Roman" w:hAnsi="Times New Roman"/>
          <w:sz w:val="24"/>
          <w:szCs w:val="24"/>
        </w:rPr>
        <w:t xml:space="preserve"> сельского поселения Бахчисарайского района Республики Крым (далее по тексту – администрация).</w:t>
      </w:r>
    </w:p>
    <w:p w:rsidR="00391F5C" w:rsidRPr="00391F5C" w:rsidRDefault="00391F5C" w:rsidP="00391F5C">
      <w:pPr>
        <w:jc w:val="center"/>
        <w:rPr>
          <w:rFonts w:ascii="Times New Roman" w:hAnsi="Times New Roman"/>
          <w:b/>
          <w:sz w:val="24"/>
          <w:szCs w:val="24"/>
        </w:rPr>
      </w:pPr>
      <w:r w:rsidRPr="00391F5C">
        <w:rPr>
          <w:rFonts w:ascii="Times New Roman" w:hAnsi="Times New Roman"/>
          <w:b/>
          <w:sz w:val="24"/>
          <w:szCs w:val="24"/>
        </w:rPr>
        <w:t>1. Анализ текущего состояния осуществления муниципального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w:t>
      </w:r>
      <w:bookmarkStart w:id="0" w:name="_GoBack"/>
      <w:bookmarkEnd w:id="0"/>
    </w:p>
    <w:p w:rsidR="00391F5C" w:rsidRPr="00391F5C" w:rsidRDefault="00391F5C" w:rsidP="00391F5C">
      <w:pPr>
        <w:ind w:firstLine="567"/>
        <w:jc w:val="both"/>
        <w:rPr>
          <w:rFonts w:ascii="Times New Roman" w:hAnsi="Times New Roman"/>
          <w:sz w:val="24"/>
          <w:szCs w:val="24"/>
        </w:rPr>
      </w:pPr>
      <w:r w:rsidRPr="00391F5C">
        <w:rPr>
          <w:rFonts w:ascii="Times New Roman" w:hAnsi="Times New Roman"/>
          <w:sz w:val="24"/>
          <w:szCs w:val="24"/>
        </w:rPr>
        <w:t>1.1. Вид муниципального контроля: муниципальный жилищный контроль.</w:t>
      </w:r>
    </w:p>
    <w:p w:rsidR="00391F5C" w:rsidRPr="00391F5C" w:rsidRDefault="00391F5C" w:rsidP="00391F5C">
      <w:pPr>
        <w:pStyle w:val="ConsPlusNormal"/>
        <w:ind w:firstLine="709"/>
        <w:jc w:val="both"/>
        <w:rPr>
          <w:rFonts w:ascii="Times New Roman" w:hAnsi="Times New Roman" w:cs="Times New Roman"/>
          <w:sz w:val="24"/>
          <w:szCs w:val="24"/>
        </w:rPr>
      </w:pPr>
      <w:r w:rsidRPr="00391F5C">
        <w:rPr>
          <w:rFonts w:ascii="Times New Roman" w:hAnsi="Times New Roman" w:cs="Times New Roman"/>
          <w:sz w:val="24"/>
          <w:szCs w:val="24"/>
        </w:rPr>
        <w:t>1.2. Предметом муниципального контроля на территории муниципального образования   является:</w:t>
      </w:r>
    </w:p>
    <w:p w:rsidR="00391F5C" w:rsidRPr="00391F5C" w:rsidRDefault="00391F5C" w:rsidP="00391F5C">
      <w:pPr>
        <w:pStyle w:val="a5"/>
        <w:tabs>
          <w:tab w:val="left" w:pos="1134"/>
        </w:tabs>
        <w:ind w:left="0" w:firstLine="709"/>
        <w:jc w:val="both"/>
        <w:rPr>
          <w:sz w:val="24"/>
          <w:szCs w:val="24"/>
        </w:rPr>
      </w:pPr>
      <w:r w:rsidRPr="00391F5C">
        <w:rPr>
          <w:sz w:val="24"/>
          <w:szCs w:val="24"/>
        </w:rPr>
        <w:t xml:space="preserve"> соблюдение гражданами и </w:t>
      </w:r>
      <w:proofErr w:type="gramStart"/>
      <w:r w:rsidRPr="00391F5C">
        <w:rPr>
          <w:sz w:val="24"/>
          <w:szCs w:val="24"/>
        </w:rPr>
        <w:t>организациями  (</w:t>
      </w:r>
      <w:proofErr w:type="gramEnd"/>
      <w:r w:rsidRPr="00391F5C">
        <w:rPr>
          <w:sz w:val="24"/>
          <w:szCs w:val="24"/>
        </w:rPr>
        <w:t xml:space="preserve">далее – контролируемые лица)обязательных требований установленных жилищным законодательством, </w:t>
      </w:r>
      <w:r w:rsidRPr="00391F5C">
        <w:rPr>
          <w:bCs/>
          <w:sz w:val="24"/>
          <w:szCs w:val="24"/>
        </w:rPr>
        <w:t>законодательством об энергосбережении и о повышении энергетической эффективности в отношении муниципального жилищного фонда (далее – обязательных требований), а именно:</w:t>
      </w:r>
    </w:p>
    <w:p w:rsidR="00391F5C" w:rsidRPr="00391F5C" w:rsidRDefault="00391F5C" w:rsidP="00391F5C">
      <w:pPr>
        <w:autoSpaceDE w:val="0"/>
        <w:autoSpaceDN w:val="0"/>
        <w:adjustRightInd w:val="0"/>
        <w:ind w:firstLine="540"/>
        <w:jc w:val="both"/>
        <w:rPr>
          <w:rFonts w:ascii="Times New Roman" w:hAnsi="Times New Roman"/>
          <w:bCs/>
          <w:sz w:val="24"/>
          <w:szCs w:val="24"/>
        </w:rPr>
      </w:pPr>
      <w:r w:rsidRPr="00391F5C">
        <w:rPr>
          <w:rFonts w:ascii="Times New Roman" w:hAnsi="Times New Roman"/>
          <w:bCs/>
          <w:sz w:val="24"/>
          <w:szCs w:val="24"/>
        </w:rPr>
        <w:t>1) требований к:</w:t>
      </w:r>
    </w:p>
    <w:p w:rsidR="00391F5C" w:rsidRPr="00391F5C" w:rsidRDefault="00391F5C" w:rsidP="00391F5C">
      <w:pPr>
        <w:autoSpaceDE w:val="0"/>
        <w:autoSpaceDN w:val="0"/>
        <w:adjustRightInd w:val="0"/>
        <w:ind w:firstLine="540"/>
        <w:jc w:val="both"/>
        <w:rPr>
          <w:rFonts w:ascii="Times New Roman" w:hAnsi="Times New Roman"/>
          <w:bCs/>
          <w:sz w:val="24"/>
          <w:szCs w:val="24"/>
        </w:rPr>
      </w:pPr>
      <w:r w:rsidRPr="00391F5C">
        <w:rPr>
          <w:rFonts w:ascii="Times New Roman" w:hAnsi="Times New Roman"/>
          <w:bCs/>
          <w:sz w:val="24"/>
          <w:szCs w:val="24"/>
        </w:rPr>
        <w:t>использованию и сохранности жилищного фонда;</w:t>
      </w:r>
    </w:p>
    <w:p w:rsidR="00391F5C" w:rsidRPr="00391F5C" w:rsidRDefault="00391F5C" w:rsidP="00391F5C">
      <w:pPr>
        <w:autoSpaceDE w:val="0"/>
        <w:autoSpaceDN w:val="0"/>
        <w:adjustRightInd w:val="0"/>
        <w:ind w:firstLine="540"/>
        <w:jc w:val="both"/>
        <w:rPr>
          <w:rFonts w:ascii="Times New Roman" w:hAnsi="Times New Roman"/>
          <w:bCs/>
          <w:sz w:val="24"/>
          <w:szCs w:val="24"/>
        </w:rPr>
      </w:pPr>
      <w:r w:rsidRPr="00391F5C">
        <w:rPr>
          <w:rFonts w:ascii="Times New Roman" w:hAnsi="Times New Roman"/>
          <w:bCs/>
          <w:sz w:val="24"/>
          <w:szCs w:val="24"/>
        </w:rPr>
        <w:t>жилым помещениям, их использованию и содержанию;</w:t>
      </w:r>
    </w:p>
    <w:p w:rsidR="00391F5C" w:rsidRPr="00391F5C" w:rsidRDefault="00391F5C" w:rsidP="00391F5C">
      <w:pPr>
        <w:autoSpaceDE w:val="0"/>
        <w:autoSpaceDN w:val="0"/>
        <w:adjustRightInd w:val="0"/>
        <w:ind w:firstLine="540"/>
        <w:jc w:val="both"/>
        <w:rPr>
          <w:rFonts w:ascii="Times New Roman" w:hAnsi="Times New Roman"/>
          <w:bCs/>
          <w:sz w:val="24"/>
          <w:szCs w:val="24"/>
        </w:rPr>
      </w:pPr>
      <w:r w:rsidRPr="00391F5C">
        <w:rPr>
          <w:rFonts w:ascii="Times New Roman" w:hAnsi="Times New Roman"/>
          <w:bCs/>
          <w:sz w:val="24"/>
          <w:szCs w:val="24"/>
        </w:rPr>
        <w:t>использованию и содержанию общего имущества собственников помещений в многоквартирных домах;</w:t>
      </w:r>
    </w:p>
    <w:p w:rsidR="00391F5C" w:rsidRPr="00391F5C" w:rsidRDefault="00391F5C" w:rsidP="00391F5C">
      <w:pPr>
        <w:autoSpaceDE w:val="0"/>
        <w:autoSpaceDN w:val="0"/>
        <w:adjustRightInd w:val="0"/>
        <w:ind w:firstLine="540"/>
        <w:jc w:val="both"/>
        <w:rPr>
          <w:rFonts w:ascii="Times New Roman" w:hAnsi="Times New Roman"/>
          <w:bCs/>
          <w:sz w:val="24"/>
          <w:szCs w:val="24"/>
        </w:rPr>
      </w:pPr>
      <w:r w:rsidRPr="00391F5C">
        <w:rPr>
          <w:rFonts w:ascii="Times New Roman" w:hAnsi="Times New Roman"/>
          <w:bCs/>
          <w:sz w:val="24"/>
          <w:szCs w:val="24"/>
        </w:rPr>
        <w:t>порядку осуществления перевода жилого помещения в нежилое помещение и нежилого помещения в жилое в многоквартирном доме;</w:t>
      </w:r>
    </w:p>
    <w:p w:rsidR="00391F5C" w:rsidRPr="00391F5C" w:rsidRDefault="00391F5C" w:rsidP="00391F5C">
      <w:pPr>
        <w:autoSpaceDE w:val="0"/>
        <w:autoSpaceDN w:val="0"/>
        <w:adjustRightInd w:val="0"/>
        <w:ind w:firstLine="540"/>
        <w:jc w:val="both"/>
        <w:rPr>
          <w:rFonts w:ascii="Times New Roman" w:hAnsi="Times New Roman"/>
          <w:sz w:val="24"/>
          <w:szCs w:val="24"/>
        </w:rPr>
      </w:pPr>
      <w:r w:rsidRPr="00391F5C">
        <w:rPr>
          <w:rFonts w:ascii="Times New Roman" w:hAnsi="Times New Roman"/>
          <w:bCs/>
          <w:sz w:val="24"/>
          <w:szCs w:val="24"/>
        </w:rPr>
        <w:t>порядку осуществления перепланировки и (или) переустройства помещений в многоквартирном доме;</w:t>
      </w:r>
    </w:p>
    <w:p w:rsidR="00391F5C" w:rsidRPr="00391F5C" w:rsidRDefault="00391F5C" w:rsidP="00391F5C">
      <w:pPr>
        <w:autoSpaceDE w:val="0"/>
        <w:autoSpaceDN w:val="0"/>
        <w:adjustRightInd w:val="0"/>
        <w:ind w:firstLine="540"/>
        <w:jc w:val="both"/>
        <w:rPr>
          <w:rFonts w:ascii="Times New Roman" w:hAnsi="Times New Roman"/>
          <w:sz w:val="24"/>
          <w:szCs w:val="24"/>
        </w:rPr>
      </w:pPr>
      <w:r w:rsidRPr="00391F5C">
        <w:rPr>
          <w:rFonts w:ascii="Times New Roman" w:hAnsi="Times New Roman"/>
          <w:bCs/>
          <w:sz w:val="24"/>
          <w:szCs w:val="24"/>
        </w:rPr>
        <w:t>формированию фондов капитального ремонта;</w:t>
      </w:r>
    </w:p>
    <w:p w:rsidR="00391F5C" w:rsidRPr="00391F5C" w:rsidRDefault="00391F5C" w:rsidP="00391F5C">
      <w:pPr>
        <w:autoSpaceDE w:val="0"/>
        <w:autoSpaceDN w:val="0"/>
        <w:adjustRightInd w:val="0"/>
        <w:ind w:firstLine="540"/>
        <w:jc w:val="both"/>
        <w:rPr>
          <w:rFonts w:ascii="Times New Roman" w:hAnsi="Times New Roman"/>
          <w:sz w:val="24"/>
          <w:szCs w:val="24"/>
        </w:rPr>
      </w:pPr>
      <w:r w:rsidRPr="00391F5C">
        <w:rPr>
          <w:rFonts w:ascii="Times New Roman" w:hAnsi="Times New Roman"/>
          <w:bCs/>
          <w:sz w:val="24"/>
          <w:szCs w:val="24"/>
        </w:rPr>
        <w:t>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391F5C" w:rsidRPr="00391F5C" w:rsidRDefault="00391F5C" w:rsidP="00391F5C">
      <w:pPr>
        <w:autoSpaceDE w:val="0"/>
        <w:autoSpaceDN w:val="0"/>
        <w:adjustRightInd w:val="0"/>
        <w:ind w:firstLine="540"/>
        <w:jc w:val="both"/>
        <w:rPr>
          <w:rFonts w:ascii="Times New Roman" w:hAnsi="Times New Roman"/>
          <w:sz w:val="24"/>
          <w:szCs w:val="24"/>
        </w:rPr>
      </w:pPr>
      <w:r w:rsidRPr="00391F5C">
        <w:rPr>
          <w:rFonts w:ascii="Times New Roman" w:hAnsi="Times New Roman"/>
          <w:bCs/>
          <w:sz w:val="24"/>
          <w:szCs w:val="24"/>
        </w:rPr>
        <w:t>предоставлению коммунальных услуг собственникам и пользователям помещений в многоквартирных домах и жилых домов;</w:t>
      </w:r>
    </w:p>
    <w:p w:rsidR="00391F5C" w:rsidRPr="00391F5C" w:rsidRDefault="00391F5C" w:rsidP="00391F5C">
      <w:pPr>
        <w:autoSpaceDE w:val="0"/>
        <w:autoSpaceDN w:val="0"/>
        <w:adjustRightInd w:val="0"/>
        <w:ind w:firstLine="540"/>
        <w:jc w:val="both"/>
        <w:rPr>
          <w:rFonts w:ascii="Times New Roman" w:hAnsi="Times New Roman"/>
          <w:sz w:val="24"/>
          <w:szCs w:val="24"/>
        </w:rPr>
      </w:pPr>
      <w:r w:rsidRPr="00391F5C">
        <w:rPr>
          <w:rFonts w:ascii="Times New Roman" w:hAnsi="Times New Roman"/>
          <w:bCs/>
          <w:sz w:val="24"/>
          <w:szCs w:val="24"/>
        </w:rPr>
        <w:t xml:space="preserve">порядку размещения ресурсоснабжающими организациями, лицами, осуществляющими деятельность по управлению многоквартирными домами информации </w:t>
      </w:r>
      <w:proofErr w:type="gramStart"/>
      <w:r w:rsidRPr="00391F5C">
        <w:rPr>
          <w:rFonts w:ascii="Times New Roman" w:hAnsi="Times New Roman"/>
          <w:bCs/>
          <w:sz w:val="24"/>
          <w:szCs w:val="24"/>
        </w:rPr>
        <w:t>в  государственной</w:t>
      </w:r>
      <w:proofErr w:type="gramEnd"/>
      <w:r w:rsidRPr="00391F5C">
        <w:rPr>
          <w:rFonts w:ascii="Times New Roman" w:hAnsi="Times New Roman"/>
          <w:bCs/>
          <w:sz w:val="24"/>
          <w:szCs w:val="24"/>
        </w:rPr>
        <w:t xml:space="preserve"> </w:t>
      </w:r>
      <w:r w:rsidRPr="00391F5C">
        <w:rPr>
          <w:rFonts w:ascii="Times New Roman" w:hAnsi="Times New Roman"/>
          <w:sz w:val="24"/>
          <w:szCs w:val="24"/>
        </w:rPr>
        <w:t>информационной системе жилищно-коммунального хозяйства (далее - система)</w:t>
      </w:r>
      <w:r w:rsidRPr="00391F5C">
        <w:rPr>
          <w:rFonts w:ascii="Times New Roman" w:hAnsi="Times New Roman"/>
          <w:bCs/>
          <w:sz w:val="24"/>
          <w:szCs w:val="24"/>
        </w:rPr>
        <w:t>;</w:t>
      </w:r>
    </w:p>
    <w:p w:rsidR="00391F5C" w:rsidRPr="00391F5C" w:rsidRDefault="00391F5C" w:rsidP="00391F5C">
      <w:pPr>
        <w:autoSpaceDE w:val="0"/>
        <w:autoSpaceDN w:val="0"/>
        <w:adjustRightInd w:val="0"/>
        <w:ind w:firstLine="540"/>
        <w:jc w:val="both"/>
        <w:rPr>
          <w:rFonts w:ascii="Times New Roman" w:hAnsi="Times New Roman"/>
          <w:sz w:val="24"/>
          <w:szCs w:val="24"/>
        </w:rPr>
      </w:pPr>
      <w:r w:rsidRPr="00391F5C">
        <w:rPr>
          <w:rFonts w:ascii="Times New Roman" w:hAnsi="Times New Roman"/>
          <w:bCs/>
          <w:sz w:val="24"/>
          <w:szCs w:val="24"/>
        </w:rPr>
        <w:t>обеспечению доступности для инвалидов помещений в многоквартирных домах;</w:t>
      </w:r>
    </w:p>
    <w:p w:rsidR="00391F5C" w:rsidRPr="00391F5C" w:rsidRDefault="00391F5C" w:rsidP="00391F5C">
      <w:pPr>
        <w:autoSpaceDE w:val="0"/>
        <w:autoSpaceDN w:val="0"/>
        <w:adjustRightInd w:val="0"/>
        <w:ind w:firstLine="540"/>
        <w:jc w:val="both"/>
        <w:rPr>
          <w:rFonts w:ascii="Times New Roman" w:hAnsi="Times New Roman"/>
          <w:sz w:val="24"/>
          <w:szCs w:val="24"/>
        </w:rPr>
      </w:pPr>
      <w:r w:rsidRPr="00391F5C">
        <w:rPr>
          <w:rFonts w:ascii="Times New Roman" w:hAnsi="Times New Roman"/>
          <w:bCs/>
          <w:sz w:val="24"/>
          <w:szCs w:val="24"/>
        </w:rPr>
        <w:t>предоставлению жилых помещений в наемных домах социального использования;</w:t>
      </w:r>
    </w:p>
    <w:p w:rsidR="00391F5C" w:rsidRPr="00391F5C" w:rsidRDefault="00391F5C" w:rsidP="00391F5C">
      <w:pPr>
        <w:autoSpaceDE w:val="0"/>
        <w:autoSpaceDN w:val="0"/>
        <w:adjustRightInd w:val="0"/>
        <w:ind w:firstLine="540"/>
        <w:jc w:val="both"/>
        <w:rPr>
          <w:rFonts w:ascii="Times New Roman" w:hAnsi="Times New Roman"/>
          <w:sz w:val="24"/>
          <w:szCs w:val="24"/>
        </w:rPr>
      </w:pPr>
      <w:r w:rsidRPr="00391F5C">
        <w:rPr>
          <w:rFonts w:ascii="Times New Roman" w:hAnsi="Times New Roman"/>
          <w:bCs/>
          <w:sz w:val="24"/>
          <w:szCs w:val="24"/>
        </w:rPr>
        <w:t>2)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391F5C" w:rsidRPr="00D3336B" w:rsidRDefault="00391F5C" w:rsidP="00391F5C">
      <w:pPr>
        <w:autoSpaceDE w:val="0"/>
        <w:autoSpaceDN w:val="0"/>
        <w:adjustRightInd w:val="0"/>
        <w:ind w:firstLine="540"/>
        <w:jc w:val="both"/>
        <w:rPr>
          <w:bCs/>
          <w:sz w:val="24"/>
          <w:szCs w:val="24"/>
        </w:rPr>
      </w:pPr>
      <w:r w:rsidRPr="00D3336B">
        <w:rPr>
          <w:bCs/>
          <w:sz w:val="24"/>
          <w:szCs w:val="24"/>
        </w:rPr>
        <w:t>3)  правил:</w:t>
      </w:r>
    </w:p>
    <w:p w:rsidR="00391F5C" w:rsidRPr="00391F5C" w:rsidRDefault="00391F5C" w:rsidP="00391F5C">
      <w:pPr>
        <w:autoSpaceDE w:val="0"/>
        <w:autoSpaceDN w:val="0"/>
        <w:adjustRightInd w:val="0"/>
        <w:ind w:firstLine="540"/>
        <w:jc w:val="both"/>
        <w:rPr>
          <w:rFonts w:ascii="Times New Roman" w:hAnsi="Times New Roman"/>
          <w:sz w:val="24"/>
          <w:szCs w:val="24"/>
        </w:rPr>
      </w:pPr>
      <w:r w:rsidRPr="00391F5C">
        <w:rPr>
          <w:rFonts w:ascii="Times New Roman" w:hAnsi="Times New Roman"/>
          <w:bCs/>
          <w:sz w:val="24"/>
          <w:szCs w:val="24"/>
        </w:rPr>
        <w:lastRenderedPageBreak/>
        <w:t>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391F5C" w:rsidRPr="00391F5C" w:rsidRDefault="00391F5C" w:rsidP="00391F5C">
      <w:pPr>
        <w:autoSpaceDE w:val="0"/>
        <w:autoSpaceDN w:val="0"/>
        <w:adjustRightInd w:val="0"/>
        <w:ind w:firstLine="540"/>
        <w:jc w:val="both"/>
        <w:rPr>
          <w:rFonts w:ascii="Times New Roman" w:hAnsi="Times New Roman"/>
          <w:bCs/>
          <w:sz w:val="24"/>
          <w:szCs w:val="24"/>
        </w:rPr>
      </w:pPr>
      <w:r w:rsidRPr="00391F5C">
        <w:rPr>
          <w:rFonts w:ascii="Times New Roman" w:hAnsi="Times New Roman"/>
          <w:bCs/>
          <w:sz w:val="24"/>
          <w:szCs w:val="24"/>
        </w:rPr>
        <w:t>содержания общего имущества в многоквартирном доме;</w:t>
      </w:r>
    </w:p>
    <w:p w:rsidR="00391F5C" w:rsidRPr="00391F5C" w:rsidRDefault="00391F5C" w:rsidP="00391F5C">
      <w:pPr>
        <w:autoSpaceDE w:val="0"/>
        <w:autoSpaceDN w:val="0"/>
        <w:adjustRightInd w:val="0"/>
        <w:ind w:firstLine="540"/>
        <w:jc w:val="both"/>
        <w:rPr>
          <w:rFonts w:ascii="Times New Roman" w:hAnsi="Times New Roman"/>
          <w:sz w:val="24"/>
          <w:szCs w:val="24"/>
        </w:rPr>
      </w:pPr>
      <w:r w:rsidRPr="00391F5C">
        <w:rPr>
          <w:rFonts w:ascii="Times New Roman" w:hAnsi="Times New Roman"/>
          <w:bCs/>
          <w:sz w:val="24"/>
          <w:szCs w:val="24"/>
        </w:rPr>
        <w:t>изменения размера платы за содержание жилого помещения;</w:t>
      </w:r>
    </w:p>
    <w:p w:rsidR="00391F5C" w:rsidRPr="00391F5C" w:rsidRDefault="00391F5C" w:rsidP="00391F5C">
      <w:pPr>
        <w:autoSpaceDE w:val="0"/>
        <w:autoSpaceDN w:val="0"/>
        <w:adjustRightInd w:val="0"/>
        <w:ind w:firstLine="540"/>
        <w:jc w:val="both"/>
        <w:rPr>
          <w:rFonts w:ascii="Times New Roman" w:hAnsi="Times New Roman"/>
          <w:bCs/>
          <w:sz w:val="24"/>
          <w:szCs w:val="24"/>
        </w:rPr>
      </w:pPr>
      <w:r w:rsidRPr="00391F5C">
        <w:rPr>
          <w:rFonts w:ascii="Times New Roman" w:hAnsi="Times New Roman"/>
          <w:bCs/>
          <w:sz w:val="24"/>
          <w:szCs w:val="24"/>
        </w:rPr>
        <w:t>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391F5C" w:rsidRPr="00391F5C" w:rsidRDefault="00391F5C" w:rsidP="00391F5C">
      <w:pPr>
        <w:pStyle w:val="HTML"/>
        <w:ind w:firstLine="540"/>
        <w:jc w:val="both"/>
        <w:rPr>
          <w:rFonts w:ascii="Times New Roman" w:hAnsi="Times New Roman"/>
          <w:sz w:val="24"/>
          <w:szCs w:val="24"/>
        </w:rPr>
      </w:pPr>
      <w:r w:rsidRPr="00391F5C">
        <w:rPr>
          <w:rFonts w:ascii="Times New Roman" w:hAnsi="Times New Roman"/>
          <w:sz w:val="24"/>
          <w:szCs w:val="24"/>
        </w:rPr>
        <w:t>Предметом муниципального контроля является также исполнение решений, принимаемых по результатам контрольных мероприятий.</w:t>
      </w:r>
    </w:p>
    <w:p w:rsidR="00391F5C" w:rsidRPr="00391F5C" w:rsidRDefault="00391F5C" w:rsidP="00391F5C">
      <w:pPr>
        <w:pStyle w:val="ConsPlusNormal"/>
        <w:ind w:firstLine="709"/>
        <w:jc w:val="both"/>
        <w:rPr>
          <w:rFonts w:ascii="Times New Roman" w:hAnsi="Times New Roman" w:cs="Times New Roman"/>
          <w:sz w:val="24"/>
          <w:szCs w:val="24"/>
        </w:rPr>
      </w:pPr>
    </w:p>
    <w:p w:rsidR="00391F5C" w:rsidRPr="00391F5C" w:rsidRDefault="00391F5C" w:rsidP="00391F5C">
      <w:pPr>
        <w:pStyle w:val="ConsPlusNormal"/>
        <w:ind w:firstLine="709"/>
        <w:jc w:val="both"/>
        <w:rPr>
          <w:rFonts w:ascii="Times New Roman" w:hAnsi="Times New Roman" w:cs="Times New Roman"/>
          <w:sz w:val="24"/>
          <w:szCs w:val="24"/>
        </w:rPr>
      </w:pPr>
      <w:r w:rsidRPr="00391F5C">
        <w:rPr>
          <w:rFonts w:ascii="Times New Roman" w:hAnsi="Times New Roman" w:cs="Times New Roman"/>
          <w:sz w:val="24"/>
          <w:szCs w:val="24"/>
        </w:rPr>
        <w:t>Администрацией за 9 месяцев 2023 года проведено 0 проверок соблюдения действующего законодательства Российской Федерации в указанной сфере.</w:t>
      </w:r>
    </w:p>
    <w:p w:rsidR="00391F5C" w:rsidRPr="00391F5C" w:rsidRDefault="00391F5C" w:rsidP="00391F5C">
      <w:pPr>
        <w:pStyle w:val="a4"/>
        <w:ind w:firstLine="567"/>
        <w:jc w:val="both"/>
        <w:rPr>
          <w:rFonts w:ascii="Times New Roman" w:hAnsi="Times New Roman"/>
          <w:sz w:val="24"/>
          <w:szCs w:val="24"/>
        </w:rPr>
      </w:pPr>
      <w:r w:rsidRPr="00391F5C">
        <w:rPr>
          <w:rFonts w:ascii="Times New Roman" w:hAnsi="Times New Roman"/>
          <w:sz w:val="24"/>
          <w:szCs w:val="24"/>
        </w:rPr>
        <w:t xml:space="preserve">В отношении юридических лиц, оказывающих услуги по управлению и содержанию многоквартирных домов, плановые/внеплановые проверки за истекший период 2023 г. не проводились в связи с ограничениями, установленными  Федеральным законом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p>
    <w:p w:rsidR="00391F5C" w:rsidRPr="00391F5C" w:rsidRDefault="00391F5C" w:rsidP="00391F5C">
      <w:pPr>
        <w:pStyle w:val="ConsPlusNormal"/>
        <w:ind w:firstLine="709"/>
        <w:jc w:val="both"/>
        <w:rPr>
          <w:rFonts w:ascii="Times New Roman" w:hAnsi="Times New Roman" w:cs="Times New Roman"/>
          <w:sz w:val="24"/>
          <w:szCs w:val="24"/>
        </w:rPr>
      </w:pPr>
    </w:p>
    <w:p w:rsidR="00391F5C" w:rsidRPr="00391F5C" w:rsidRDefault="00391F5C" w:rsidP="00391F5C">
      <w:pPr>
        <w:ind w:firstLine="567"/>
        <w:jc w:val="both"/>
        <w:rPr>
          <w:rFonts w:ascii="Times New Roman" w:hAnsi="Times New Roman"/>
          <w:sz w:val="24"/>
          <w:szCs w:val="24"/>
        </w:rPr>
      </w:pPr>
      <w:r w:rsidRPr="00391F5C">
        <w:rPr>
          <w:rFonts w:ascii="Times New Roman" w:hAnsi="Times New Roman"/>
          <w:sz w:val="24"/>
          <w:szCs w:val="24"/>
        </w:rPr>
        <w:t xml:space="preserve">В рамках профилактики рисков причинения вреда (ущерба) охраняемым законом ценностям </w:t>
      </w:r>
      <w:proofErr w:type="gramStart"/>
      <w:r w:rsidRPr="00391F5C">
        <w:rPr>
          <w:rFonts w:ascii="Times New Roman" w:hAnsi="Times New Roman"/>
          <w:sz w:val="24"/>
          <w:szCs w:val="24"/>
        </w:rPr>
        <w:t>администрацией  осуществляются</w:t>
      </w:r>
      <w:proofErr w:type="gramEnd"/>
      <w:r w:rsidRPr="00391F5C">
        <w:rPr>
          <w:rFonts w:ascii="Times New Roman" w:hAnsi="Times New Roman"/>
          <w:sz w:val="24"/>
          <w:szCs w:val="24"/>
        </w:rPr>
        <w:t xml:space="preserve"> следующие мероприятия:</w:t>
      </w:r>
    </w:p>
    <w:p w:rsidR="00391F5C" w:rsidRPr="00391F5C" w:rsidRDefault="00391F5C" w:rsidP="00391F5C">
      <w:pPr>
        <w:numPr>
          <w:ilvl w:val="0"/>
          <w:numId w:val="1"/>
        </w:numPr>
        <w:tabs>
          <w:tab w:val="left" w:pos="851"/>
        </w:tabs>
        <w:spacing w:after="0" w:line="240" w:lineRule="auto"/>
        <w:ind w:left="0" w:firstLine="567"/>
        <w:jc w:val="both"/>
        <w:rPr>
          <w:rFonts w:ascii="Times New Roman" w:hAnsi="Times New Roman"/>
          <w:sz w:val="24"/>
          <w:szCs w:val="24"/>
        </w:rPr>
      </w:pPr>
      <w:r w:rsidRPr="00391F5C">
        <w:rPr>
          <w:rFonts w:ascii="Times New Roman" w:hAnsi="Times New Roman"/>
          <w:sz w:val="24"/>
          <w:szCs w:val="24"/>
        </w:rPr>
        <w:t>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391F5C" w:rsidRPr="00391F5C" w:rsidRDefault="00391F5C" w:rsidP="00391F5C">
      <w:pPr>
        <w:numPr>
          <w:ilvl w:val="0"/>
          <w:numId w:val="1"/>
        </w:numPr>
        <w:tabs>
          <w:tab w:val="left" w:pos="851"/>
        </w:tabs>
        <w:spacing w:after="0" w:line="240" w:lineRule="auto"/>
        <w:ind w:left="0" w:firstLine="567"/>
        <w:jc w:val="both"/>
        <w:rPr>
          <w:rFonts w:ascii="Times New Roman" w:hAnsi="Times New Roman"/>
          <w:sz w:val="24"/>
          <w:szCs w:val="24"/>
        </w:rPr>
      </w:pPr>
      <w:r w:rsidRPr="00391F5C">
        <w:rPr>
          <w:rFonts w:ascii="Times New Roman" w:hAnsi="Times New Roman"/>
          <w:sz w:val="24"/>
          <w:szCs w:val="24"/>
        </w:rPr>
        <w:t xml:space="preserve">осуществление информирования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разъяснительной работы в средствах массовой информации; </w:t>
      </w:r>
    </w:p>
    <w:p w:rsidR="00391F5C" w:rsidRPr="00391F5C" w:rsidRDefault="00391F5C" w:rsidP="00391F5C">
      <w:pPr>
        <w:numPr>
          <w:ilvl w:val="0"/>
          <w:numId w:val="1"/>
        </w:numPr>
        <w:tabs>
          <w:tab w:val="left" w:pos="851"/>
        </w:tabs>
        <w:spacing w:after="0" w:line="240" w:lineRule="auto"/>
        <w:ind w:left="0" w:firstLine="567"/>
        <w:jc w:val="both"/>
        <w:rPr>
          <w:rFonts w:ascii="Times New Roman" w:hAnsi="Times New Roman"/>
          <w:sz w:val="24"/>
          <w:szCs w:val="24"/>
        </w:rPr>
      </w:pPr>
      <w:r w:rsidRPr="00391F5C">
        <w:rPr>
          <w:rFonts w:ascii="Times New Roman" w:hAnsi="Times New Roman"/>
          <w:sz w:val="24"/>
          <w:szCs w:val="24"/>
        </w:rPr>
        <w:t xml:space="preserve">обеспечение регулярного обобщения практики осуществления муниципального   контроля и размещение на официальном интернет-сайте </w:t>
      </w:r>
      <w:proofErr w:type="gramStart"/>
      <w:r w:rsidRPr="00391F5C">
        <w:rPr>
          <w:rFonts w:ascii="Times New Roman" w:hAnsi="Times New Roman"/>
          <w:sz w:val="24"/>
          <w:szCs w:val="24"/>
        </w:rPr>
        <w:t>администрации  соответствующих</w:t>
      </w:r>
      <w:proofErr w:type="gramEnd"/>
      <w:r w:rsidRPr="00391F5C">
        <w:rPr>
          <w:rFonts w:ascii="Times New Roman" w:hAnsi="Times New Roman"/>
          <w:sz w:val="24"/>
          <w:szCs w:val="24"/>
        </w:rPr>
        <w:t xml:space="preserve">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391F5C" w:rsidRPr="00391F5C" w:rsidRDefault="00391F5C" w:rsidP="00391F5C">
      <w:pPr>
        <w:numPr>
          <w:ilvl w:val="0"/>
          <w:numId w:val="1"/>
        </w:numPr>
        <w:tabs>
          <w:tab w:val="left" w:pos="851"/>
        </w:tabs>
        <w:spacing w:after="0" w:line="240" w:lineRule="auto"/>
        <w:ind w:left="0" w:firstLine="567"/>
        <w:jc w:val="both"/>
        <w:rPr>
          <w:rFonts w:ascii="Times New Roman" w:hAnsi="Times New Roman"/>
          <w:sz w:val="24"/>
          <w:szCs w:val="24"/>
        </w:rPr>
      </w:pPr>
      <w:r w:rsidRPr="00391F5C">
        <w:rPr>
          <w:rFonts w:ascii="Times New Roman" w:hAnsi="Times New Roman"/>
          <w:sz w:val="24"/>
          <w:szCs w:val="24"/>
        </w:rPr>
        <w:t>выдача предостережений о недопустимости нарушения обязательных требований в соответствии с частями 5-7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91F5C" w:rsidRPr="00391F5C" w:rsidRDefault="00391F5C" w:rsidP="00391F5C">
      <w:pPr>
        <w:tabs>
          <w:tab w:val="left" w:pos="851"/>
        </w:tabs>
        <w:ind w:firstLine="567"/>
        <w:jc w:val="both"/>
        <w:rPr>
          <w:rFonts w:ascii="Times New Roman" w:hAnsi="Times New Roman"/>
          <w:sz w:val="24"/>
          <w:szCs w:val="24"/>
        </w:rPr>
      </w:pPr>
      <w:r w:rsidRPr="00391F5C">
        <w:rPr>
          <w:rFonts w:ascii="Times New Roman" w:hAnsi="Times New Roman"/>
          <w:sz w:val="24"/>
          <w:szCs w:val="24"/>
        </w:rPr>
        <w:t xml:space="preserve">За 9 </w:t>
      </w:r>
      <w:proofErr w:type="gramStart"/>
      <w:r w:rsidRPr="00391F5C">
        <w:rPr>
          <w:rFonts w:ascii="Times New Roman" w:hAnsi="Times New Roman"/>
          <w:sz w:val="24"/>
          <w:szCs w:val="24"/>
        </w:rPr>
        <w:t>месяцев  2023</w:t>
      </w:r>
      <w:proofErr w:type="gramEnd"/>
      <w:r w:rsidRPr="00391F5C">
        <w:rPr>
          <w:rFonts w:ascii="Times New Roman" w:hAnsi="Times New Roman"/>
          <w:sz w:val="24"/>
          <w:szCs w:val="24"/>
        </w:rPr>
        <w:t xml:space="preserve"> года администрацией выдано 0 предостережений о недопустимости нарушения обязательных требований.</w:t>
      </w:r>
    </w:p>
    <w:p w:rsidR="00391F5C" w:rsidRPr="00391F5C" w:rsidRDefault="00391F5C" w:rsidP="00391F5C">
      <w:pPr>
        <w:jc w:val="center"/>
        <w:rPr>
          <w:rFonts w:ascii="Times New Roman" w:hAnsi="Times New Roman"/>
          <w:b/>
          <w:sz w:val="24"/>
          <w:szCs w:val="24"/>
        </w:rPr>
      </w:pPr>
      <w:r w:rsidRPr="00391F5C">
        <w:rPr>
          <w:rFonts w:ascii="Times New Roman" w:hAnsi="Times New Roman"/>
          <w:b/>
          <w:color w:val="000000"/>
          <w:sz w:val="24"/>
          <w:szCs w:val="24"/>
          <w:shd w:val="clear" w:color="auto" w:fill="FFFFFF"/>
        </w:rPr>
        <w:t>2. Цели и задачи реализации Программы</w:t>
      </w:r>
    </w:p>
    <w:p w:rsidR="00391F5C" w:rsidRPr="00391F5C" w:rsidRDefault="00391F5C" w:rsidP="00391F5C">
      <w:pPr>
        <w:ind w:firstLine="567"/>
        <w:jc w:val="both"/>
        <w:rPr>
          <w:rFonts w:ascii="Times New Roman" w:hAnsi="Times New Roman"/>
          <w:sz w:val="24"/>
          <w:szCs w:val="24"/>
        </w:rPr>
      </w:pPr>
      <w:r w:rsidRPr="00391F5C">
        <w:rPr>
          <w:rFonts w:ascii="Times New Roman" w:hAnsi="Times New Roman"/>
          <w:sz w:val="24"/>
          <w:szCs w:val="24"/>
        </w:rPr>
        <w:t>2.1. Целями профилактической работы являются:</w:t>
      </w:r>
    </w:p>
    <w:p w:rsidR="00391F5C" w:rsidRPr="00391F5C" w:rsidRDefault="00391F5C" w:rsidP="00391F5C">
      <w:pPr>
        <w:ind w:firstLine="567"/>
        <w:jc w:val="both"/>
        <w:rPr>
          <w:rFonts w:ascii="Times New Roman" w:hAnsi="Times New Roman"/>
          <w:sz w:val="24"/>
          <w:szCs w:val="24"/>
        </w:rPr>
      </w:pPr>
      <w:r w:rsidRPr="00391F5C">
        <w:rPr>
          <w:rFonts w:ascii="Times New Roman" w:hAnsi="Times New Roman"/>
          <w:sz w:val="24"/>
          <w:szCs w:val="24"/>
        </w:rPr>
        <w:t xml:space="preserve">1) стимулирование добросовестного соблюдения обязательных требований всеми контролируемыми лицами; </w:t>
      </w:r>
    </w:p>
    <w:p w:rsidR="00391F5C" w:rsidRPr="00391F5C" w:rsidRDefault="00391F5C" w:rsidP="00391F5C">
      <w:pPr>
        <w:ind w:firstLine="567"/>
        <w:jc w:val="both"/>
        <w:rPr>
          <w:rFonts w:ascii="Times New Roman" w:hAnsi="Times New Roman"/>
          <w:sz w:val="24"/>
          <w:szCs w:val="24"/>
        </w:rPr>
      </w:pPr>
      <w:r w:rsidRPr="00391F5C">
        <w:rPr>
          <w:rFonts w:ascii="Times New Roman" w:hAnsi="Times New Roman"/>
          <w:sz w:val="24"/>
          <w:szCs w:val="24"/>
        </w:rPr>
        <w:lastRenderedPageBreak/>
        <w:t xml:space="preserve">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 </w:t>
      </w:r>
    </w:p>
    <w:p w:rsidR="00391F5C" w:rsidRPr="00391F5C" w:rsidRDefault="00391F5C" w:rsidP="00391F5C">
      <w:pPr>
        <w:ind w:firstLine="567"/>
        <w:jc w:val="both"/>
        <w:rPr>
          <w:rFonts w:ascii="Times New Roman" w:hAnsi="Times New Roman"/>
          <w:sz w:val="24"/>
          <w:szCs w:val="24"/>
        </w:rPr>
      </w:pPr>
      <w:r w:rsidRPr="00391F5C">
        <w:rPr>
          <w:rFonts w:ascii="Times New Roman" w:hAnsi="Times New Roman"/>
          <w:sz w:val="24"/>
          <w:szCs w:val="24"/>
        </w:rPr>
        <w:t>3) создание условий для доведения обязательных требований до контролируемых лиц, повышение информированности о способах их соблюдения;</w:t>
      </w:r>
    </w:p>
    <w:p w:rsidR="00391F5C" w:rsidRPr="00391F5C" w:rsidRDefault="00391F5C" w:rsidP="00391F5C">
      <w:pPr>
        <w:ind w:firstLine="567"/>
        <w:jc w:val="both"/>
        <w:rPr>
          <w:rFonts w:ascii="Times New Roman" w:hAnsi="Times New Roman"/>
          <w:sz w:val="24"/>
          <w:szCs w:val="24"/>
        </w:rPr>
      </w:pPr>
      <w:r w:rsidRPr="00391F5C">
        <w:rPr>
          <w:rFonts w:ascii="Times New Roman" w:hAnsi="Times New Roman"/>
          <w:sz w:val="24"/>
          <w:szCs w:val="24"/>
        </w:rPr>
        <w:t>4) предупреждение нарушений контролируемыми лицами обязательных требований, включая устранение причин, факторов и условий, способствующих возможному нарушению обязательных требований;</w:t>
      </w:r>
    </w:p>
    <w:p w:rsidR="00391F5C" w:rsidRPr="00391F5C" w:rsidRDefault="00391F5C" w:rsidP="00391F5C">
      <w:pPr>
        <w:ind w:firstLine="567"/>
        <w:jc w:val="both"/>
        <w:rPr>
          <w:rFonts w:ascii="Times New Roman" w:hAnsi="Times New Roman"/>
          <w:sz w:val="24"/>
          <w:szCs w:val="24"/>
        </w:rPr>
      </w:pPr>
      <w:r w:rsidRPr="00391F5C">
        <w:rPr>
          <w:rFonts w:ascii="Times New Roman" w:hAnsi="Times New Roman"/>
          <w:sz w:val="24"/>
          <w:szCs w:val="24"/>
        </w:rPr>
        <w:t>5) снижение административной нагрузки на контролируемых лиц;</w:t>
      </w:r>
    </w:p>
    <w:p w:rsidR="00391F5C" w:rsidRPr="00391F5C" w:rsidRDefault="00391F5C" w:rsidP="00391F5C">
      <w:pPr>
        <w:ind w:firstLine="567"/>
        <w:jc w:val="both"/>
        <w:rPr>
          <w:rFonts w:ascii="Times New Roman" w:hAnsi="Times New Roman"/>
          <w:sz w:val="24"/>
          <w:szCs w:val="24"/>
        </w:rPr>
      </w:pPr>
      <w:r w:rsidRPr="00391F5C">
        <w:rPr>
          <w:rFonts w:ascii="Times New Roman" w:hAnsi="Times New Roman"/>
          <w:sz w:val="24"/>
          <w:szCs w:val="24"/>
        </w:rPr>
        <w:t>6) снижение размера ущерба, причиняемого охраняемым законом ценностям.</w:t>
      </w:r>
    </w:p>
    <w:p w:rsidR="00391F5C" w:rsidRPr="00391F5C" w:rsidRDefault="00391F5C" w:rsidP="00391F5C">
      <w:pPr>
        <w:ind w:firstLine="567"/>
        <w:jc w:val="both"/>
        <w:rPr>
          <w:rFonts w:ascii="Times New Roman" w:hAnsi="Times New Roman"/>
          <w:sz w:val="24"/>
          <w:szCs w:val="24"/>
        </w:rPr>
      </w:pPr>
      <w:r w:rsidRPr="00391F5C">
        <w:rPr>
          <w:rFonts w:ascii="Times New Roman" w:hAnsi="Times New Roman"/>
          <w:sz w:val="24"/>
          <w:szCs w:val="24"/>
        </w:rPr>
        <w:t>2.2. Задачами профилактической работы являются:</w:t>
      </w:r>
    </w:p>
    <w:p w:rsidR="00391F5C" w:rsidRPr="00391F5C" w:rsidRDefault="00391F5C" w:rsidP="00391F5C">
      <w:pPr>
        <w:ind w:firstLine="567"/>
        <w:jc w:val="both"/>
        <w:rPr>
          <w:rFonts w:ascii="Times New Roman" w:hAnsi="Times New Roman"/>
          <w:sz w:val="24"/>
          <w:szCs w:val="24"/>
        </w:rPr>
      </w:pPr>
      <w:r w:rsidRPr="00391F5C">
        <w:rPr>
          <w:rFonts w:ascii="Times New Roman" w:hAnsi="Times New Roman"/>
          <w:sz w:val="24"/>
          <w:szCs w:val="24"/>
        </w:rPr>
        <w:t>1) укрепление системы профилактики нарушений обязательных требований;</w:t>
      </w:r>
    </w:p>
    <w:p w:rsidR="00391F5C" w:rsidRPr="00391F5C" w:rsidRDefault="00391F5C" w:rsidP="00391F5C">
      <w:pPr>
        <w:ind w:firstLine="567"/>
        <w:jc w:val="both"/>
        <w:rPr>
          <w:rFonts w:ascii="Times New Roman" w:hAnsi="Times New Roman"/>
          <w:sz w:val="24"/>
          <w:szCs w:val="24"/>
        </w:rPr>
      </w:pPr>
      <w:r w:rsidRPr="00391F5C">
        <w:rPr>
          <w:rFonts w:ascii="Times New Roman" w:hAnsi="Times New Roman"/>
          <w:sz w:val="24"/>
          <w:szCs w:val="24"/>
        </w:rPr>
        <w:t>2) выявление причин, факторов и условий, способствующих нарушениям обязательных требований, разработка мероприятий, направленных на устранение нарушений обязательных требований;</w:t>
      </w:r>
    </w:p>
    <w:p w:rsidR="00391F5C" w:rsidRPr="00391F5C" w:rsidRDefault="00391F5C" w:rsidP="00391F5C">
      <w:pPr>
        <w:ind w:firstLine="567"/>
        <w:jc w:val="both"/>
        <w:rPr>
          <w:rFonts w:ascii="Times New Roman" w:hAnsi="Times New Roman"/>
          <w:sz w:val="24"/>
          <w:szCs w:val="24"/>
        </w:rPr>
      </w:pPr>
      <w:r w:rsidRPr="00391F5C">
        <w:rPr>
          <w:rFonts w:ascii="Times New Roman" w:hAnsi="Times New Roman"/>
          <w:sz w:val="24"/>
          <w:szCs w:val="24"/>
        </w:rPr>
        <w:t>3) повышение правосознания и правовой культуры организаций и граждан в сфере рассматриваемых правоотношений.</w:t>
      </w:r>
    </w:p>
    <w:p w:rsidR="00391F5C" w:rsidRPr="00391F5C" w:rsidRDefault="00391F5C" w:rsidP="00391F5C">
      <w:pPr>
        <w:ind w:firstLine="567"/>
        <w:jc w:val="both"/>
        <w:rPr>
          <w:rFonts w:ascii="Times New Roman" w:hAnsi="Times New Roman"/>
          <w:sz w:val="24"/>
          <w:szCs w:val="24"/>
        </w:rPr>
      </w:pPr>
      <w:r w:rsidRPr="00391F5C">
        <w:rPr>
          <w:rFonts w:ascii="Times New Roman" w:hAnsi="Times New Roman"/>
          <w:sz w:val="24"/>
          <w:szCs w:val="24"/>
        </w:rPr>
        <w:t xml:space="preserve">В положении о виде </w:t>
      </w:r>
      <w:proofErr w:type="gramStart"/>
      <w:r w:rsidRPr="00391F5C">
        <w:rPr>
          <w:rFonts w:ascii="Times New Roman" w:hAnsi="Times New Roman"/>
          <w:sz w:val="24"/>
          <w:szCs w:val="24"/>
        </w:rPr>
        <w:t>контроля  мероприятия</w:t>
      </w:r>
      <w:proofErr w:type="gramEnd"/>
      <w:r w:rsidRPr="00391F5C">
        <w:rPr>
          <w:rFonts w:ascii="Times New Roman" w:hAnsi="Times New Roman"/>
          <w:sz w:val="24"/>
          <w:szCs w:val="24"/>
        </w:rPr>
        <w:t>, направленные на нематериальное поощрение добросовестных контролируемых лиц, не установлены, следовательно, меры стимулирования добросовестности в программе не предусмотрены.</w:t>
      </w:r>
    </w:p>
    <w:p w:rsidR="00391F5C" w:rsidRPr="00391F5C" w:rsidRDefault="00391F5C" w:rsidP="00391F5C">
      <w:pPr>
        <w:ind w:firstLine="567"/>
        <w:jc w:val="both"/>
        <w:rPr>
          <w:rFonts w:ascii="Times New Roman" w:hAnsi="Times New Roman"/>
          <w:sz w:val="24"/>
          <w:szCs w:val="24"/>
        </w:rPr>
      </w:pPr>
      <w:r w:rsidRPr="00391F5C">
        <w:rPr>
          <w:rFonts w:ascii="Times New Roman" w:hAnsi="Times New Roman"/>
          <w:sz w:val="24"/>
          <w:szCs w:val="24"/>
        </w:rPr>
        <w:t>В положении о виде контроля с</w:t>
      </w:r>
      <w:r w:rsidRPr="00391F5C">
        <w:rPr>
          <w:rFonts w:ascii="Times New Roman" w:hAnsi="Times New Roman"/>
          <w:sz w:val="24"/>
          <w:szCs w:val="24"/>
          <w:shd w:val="clear" w:color="auto" w:fill="FFFFFF"/>
        </w:rPr>
        <w:t>амостоятельная оценка соблюдения обязательных требований (самообследование) не предусмотрена, следовательно, в программе способы самообследования в автоматизированном режиме не определены (ч.1 ст.51 №248-ФЗ).</w:t>
      </w:r>
    </w:p>
    <w:p w:rsidR="00391F5C" w:rsidRPr="00391F5C" w:rsidRDefault="00391F5C" w:rsidP="00391F5C">
      <w:pPr>
        <w:ind w:firstLine="567"/>
        <w:jc w:val="center"/>
        <w:rPr>
          <w:rFonts w:ascii="Times New Roman" w:hAnsi="Times New Roman"/>
          <w:b/>
          <w:color w:val="000000"/>
          <w:sz w:val="24"/>
          <w:szCs w:val="24"/>
          <w:shd w:val="clear" w:color="auto" w:fill="FFFFFF"/>
        </w:rPr>
      </w:pPr>
    </w:p>
    <w:p w:rsidR="00391F5C" w:rsidRPr="00391F5C" w:rsidRDefault="00391F5C" w:rsidP="00391F5C">
      <w:pPr>
        <w:ind w:firstLine="567"/>
        <w:jc w:val="center"/>
        <w:rPr>
          <w:rFonts w:ascii="Times New Roman" w:hAnsi="Times New Roman"/>
          <w:b/>
          <w:color w:val="000000"/>
          <w:sz w:val="24"/>
          <w:szCs w:val="24"/>
          <w:shd w:val="clear" w:color="auto" w:fill="FFFFFF"/>
        </w:rPr>
      </w:pPr>
      <w:r w:rsidRPr="00391F5C">
        <w:rPr>
          <w:rFonts w:ascii="Times New Roman" w:hAnsi="Times New Roman"/>
          <w:b/>
          <w:color w:val="000000"/>
          <w:sz w:val="24"/>
          <w:szCs w:val="24"/>
          <w:shd w:val="clear" w:color="auto" w:fill="FFFFFF"/>
        </w:rPr>
        <w:t>3. Перечень профилактических мероприятий, сроки (периодичность) их проведения</w:t>
      </w:r>
    </w:p>
    <w:p w:rsidR="00391F5C" w:rsidRPr="00391F5C" w:rsidRDefault="00391F5C" w:rsidP="00391F5C">
      <w:pPr>
        <w:ind w:firstLine="567"/>
        <w:jc w:val="center"/>
        <w:rPr>
          <w:rFonts w:ascii="Times New Roman" w:hAnsi="Times New Roman"/>
          <w:b/>
          <w:color w:val="000000"/>
          <w:sz w:val="24"/>
          <w:szCs w:val="24"/>
          <w:shd w:val="clear" w:color="auto" w:fill="FFFFFF"/>
        </w:rPr>
      </w:pPr>
    </w:p>
    <w:p w:rsidR="00391F5C" w:rsidRDefault="00391F5C" w:rsidP="00391F5C">
      <w:pPr>
        <w:pStyle w:val="a4"/>
        <w:jc w:val="center"/>
        <w:rPr>
          <w:rFonts w:ascii="Times New Roman" w:hAnsi="Times New Roman"/>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5"/>
        <w:gridCol w:w="6839"/>
      </w:tblGrid>
      <w:tr w:rsidR="00391F5C" w:rsidRPr="00E83FF8" w:rsidTr="00CB0292">
        <w:tc>
          <w:tcPr>
            <w:tcW w:w="2518" w:type="dxa"/>
          </w:tcPr>
          <w:p w:rsidR="00391F5C" w:rsidRPr="00874DAD" w:rsidRDefault="00391F5C" w:rsidP="00CB0292">
            <w:pPr>
              <w:pStyle w:val="a4"/>
              <w:jc w:val="center"/>
              <w:rPr>
                <w:rFonts w:ascii="Times New Roman" w:hAnsi="Times New Roman"/>
                <w:sz w:val="24"/>
              </w:rPr>
            </w:pPr>
            <w:r w:rsidRPr="00874DAD">
              <w:rPr>
                <w:rFonts w:ascii="Times New Roman" w:hAnsi="Times New Roman"/>
                <w:sz w:val="24"/>
              </w:rPr>
              <w:t>Вид профилактического мероприятия</w:t>
            </w:r>
          </w:p>
        </w:tc>
        <w:tc>
          <w:tcPr>
            <w:tcW w:w="7053" w:type="dxa"/>
          </w:tcPr>
          <w:p w:rsidR="00391F5C" w:rsidRPr="00874DAD" w:rsidRDefault="00391F5C" w:rsidP="00CB0292">
            <w:pPr>
              <w:pStyle w:val="a4"/>
              <w:jc w:val="center"/>
              <w:rPr>
                <w:rFonts w:ascii="Times New Roman" w:hAnsi="Times New Roman"/>
                <w:sz w:val="24"/>
              </w:rPr>
            </w:pPr>
            <w:r w:rsidRPr="00874DAD">
              <w:rPr>
                <w:rFonts w:ascii="Times New Roman" w:hAnsi="Times New Roman"/>
                <w:sz w:val="24"/>
              </w:rPr>
              <w:t>Порядок, сроки, способы реализации профилактического мероприятия</w:t>
            </w:r>
          </w:p>
        </w:tc>
      </w:tr>
      <w:tr w:rsidR="00391F5C" w:rsidRPr="00E83FF8" w:rsidTr="00CB0292">
        <w:tc>
          <w:tcPr>
            <w:tcW w:w="2518" w:type="dxa"/>
          </w:tcPr>
          <w:p w:rsidR="00391F5C" w:rsidRPr="00874DAD" w:rsidRDefault="00391F5C" w:rsidP="00CB0292">
            <w:pPr>
              <w:pStyle w:val="a4"/>
              <w:jc w:val="both"/>
              <w:rPr>
                <w:rFonts w:ascii="Times New Roman" w:hAnsi="Times New Roman"/>
                <w:sz w:val="24"/>
              </w:rPr>
            </w:pPr>
            <w:r w:rsidRPr="00874DAD">
              <w:rPr>
                <w:rFonts w:ascii="Times New Roman" w:hAnsi="Times New Roman"/>
                <w:sz w:val="24"/>
              </w:rPr>
              <w:t xml:space="preserve">Информирование </w:t>
            </w:r>
          </w:p>
        </w:tc>
        <w:tc>
          <w:tcPr>
            <w:tcW w:w="7053" w:type="dxa"/>
          </w:tcPr>
          <w:p w:rsidR="00391F5C" w:rsidRPr="00874DAD" w:rsidRDefault="00391F5C" w:rsidP="00CB0292">
            <w:pPr>
              <w:pStyle w:val="a4"/>
              <w:jc w:val="both"/>
              <w:rPr>
                <w:rFonts w:ascii="Times New Roman" w:hAnsi="Times New Roman"/>
                <w:sz w:val="24"/>
              </w:rPr>
            </w:pPr>
            <w:r w:rsidRPr="00874DAD">
              <w:rPr>
                <w:rFonts w:ascii="Times New Roman" w:hAnsi="Times New Roman"/>
                <w:sz w:val="24"/>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Федерального </w:t>
            </w:r>
            <w:r w:rsidRPr="00874DAD">
              <w:rPr>
                <w:rFonts w:ascii="Times New Roman" w:hAnsi="Times New Roman"/>
                <w:sz w:val="24"/>
              </w:rPr>
              <w:lastRenderedPageBreak/>
              <w:t>закона от 31 июля 2020 № 248-ФЗ «О государственном контроле (надзоре) и муниципальном контроле в Российской Федерации».</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Администрация также вправе информировать население Почтовского сельского поселения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производственных объектов, исходя из их отнесения к соответствующей категории риска.</w:t>
            </w:r>
          </w:p>
        </w:tc>
      </w:tr>
      <w:tr w:rsidR="00391F5C" w:rsidRPr="00E83FF8" w:rsidTr="00CB0292">
        <w:tc>
          <w:tcPr>
            <w:tcW w:w="2518" w:type="dxa"/>
          </w:tcPr>
          <w:p w:rsidR="00391F5C" w:rsidRPr="00874DAD" w:rsidRDefault="00391F5C" w:rsidP="00CB0292">
            <w:pPr>
              <w:pStyle w:val="a4"/>
              <w:jc w:val="both"/>
              <w:rPr>
                <w:rFonts w:ascii="Times New Roman" w:hAnsi="Times New Roman"/>
                <w:sz w:val="24"/>
              </w:rPr>
            </w:pPr>
            <w:r w:rsidRPr="00874DAD">
              <w:rPr>
                <w:rFonts w:ascii="Times New Roman" w:hAnsi="Times New Roman"/>
                <w:sz w:val="24"/>
              </w:rPr>
              <w:lastRenderedPageBreak/>
              <w:t>Объявление предостережения</w:t>
            </w:r>
          </w:p>
        </w:tc>
        <w:tc>
          <w:tcPr>
            <w:tcW w:w="7053" w:type="dxa"/>
          </w:tcPr>
          <w:p w:rsidR="00391F5C" w:rsidRPr="00874DAD" w:rsidRDefault="00391F5C" w:rsidP="00CB0292">
            <w:pPr>
              <w:pStyle w:val="a4"/>
              <w:jc w:val="both"/>
              <w:rPr>
                <w:rFonts w:ascii="Times New Roman" w:hAnsi="Times New Roman"/>
                <w:sz w:val="24"/>
              </w:rPr>
            </w:pPr>
            <w:r w:rsidRPr="00874DAD">
              <w:rPr>
                <w:rFonts w:ascii="Times New Roman" w:hAnsi="Times New Roman"/>
                <w:sz w:val="24"/>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 Администрации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 марта 2021 № 151 «О типовых формах документов, используемых контрольным (надзорным) органом». </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tc>
      </w:tr>
      <w:tr w:rsidR="00391F5C" w:rsidRPr="00E83FF8" w:rsidTr="00CB0292">
        <w:tc>
          <w:tcPr>
            <w:tcW w:w="2518" w:type="dxa"/>
          </w:tcPr>
          <w:p w:rsidR="00391F5C" w:rsidRPr="00874DAD" w:rsidRDefault="00391F5C" w:rsidP="00CB0292">
            <w:pPr>
              <w:pStyle w:val="a4"/>
              <w:jc w:val="both"/>
              <w:rPr>
                <w:rFonts w:ascii="Times New Roman" w:hAnsi="Times New Roman"/>
                <w:sz w:val="24"/>
              </w:rPr>
            </w:pPr>
            <w:r w:rsidRPr="00874DAD">
              <w:rPr>
                <w:rFonts w:ascii="Times New Roman" w:hAnsi="Times New Roman"/>
                <w:sz w:val="24"/>
              </w:rPr>
              <w:t>Консультирование</w:t>
            </w:r>
          </w:p>
        </w:tc>
        <w:tc>
          <w:tcPr>
            <w:tcW w:w="7053" w:type="dxa"/>
          </w:tcPr>
          <w:p w:rsidR="00391F5C" w:rsidRPr="00874DAD" w:rsidRDefault="00391F5C" w:rsidP="00CB0292">
            <w:pPr>
              <w:pStyle w:val="a4"/>
              <w:jc w:val="both"/>
              <w:rPr>
                <w:rFonts w:ascii="Times New Roman" w:hAnsi="Times New Roman"/>
                <w:sz w:val="24"/>
              </w:rPr>
            </w:pPr>
            <w:r w:rsidRPr="00874DAD">
              <w:rPr>
                <w:rFonts w:ascii="Times New Roman" w:hAnsi="Times New Roman"/>
                <w:sz w:val="24"/>
              </w:rPr>
              <w:t>Консультирование контролируемых лиц осуществляется должностным лицом, уполномоченным осуществлять муниципальный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lastRenderedPageBreak/>
              <w:t>Личный прием граждан проводится главой (заместителем главы) Администрации и (или) должностным лицом, уполномоченным осуществлять муниципальный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Консультирование осуществляется в устной или письменной форме по следующим вопросам:</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1) организация и осуществление муниципального контроля;</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2) порядок осуществления контрольных мероприятий, установленных Положением об осуществлении муниципального жилищного контроля на территории Почтовского сельского поселения;</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3) порядок обжалования действий (бездействия) должностных лиц, уполномоченных осуществлять муниципальный контроль;</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 xml:space="preserve">Консультирование контролируемых лиц в устной форме может осуществляться также на собраниях и конференциях граждан. </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Консультирование в письменной форме осуществляется должностным лицом, уполномоченным осуществлять муниципальный контроль, в следующих случаях:</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1) контролируемым лицом представлен письменный запрос о представлении письменного ответа по вопросам консультирования;</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2) за время консультирования предоставить в устной форме ответ на поставленные вопросы невозможно;</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3) ответ на поставленные вопросы требует дополнительного запроса сведений.</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При осуществлении консультирования должностное лицо, уполномоченное осуществлять муниципальный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иных участников контрольного мероприятия, а также результаты проведенных в рамках контрольного мероприятия экспертизы, испытаний.</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Информация, ставшая известной должностному лицу, уполномоченному осуществлять муниципальный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t>Должностными лицами, уполномоченными осуществлять муниципальный контроль, ведется журнал учета консультирований.</w:t>
            </w:r>
          </w:p>
          <w:p w:rsidR="00391F5C" w:rsidRPr="00874DAD" w:rsidRDefault="00391F5C" w:rsidP="00CB0292">
            <w:pPr>
              <w:pStyle w:val="a4"/>
              <w:jc w:val="both"/>
              <w:rPr>
                <w:rFonts w:ascii="Times New Roman" w:hAnsi="Times New Roman"/>
                <w:sz w:val="24"/>
              </w:rPr>
            </w:pPr>
            <w:r w:rsidRPr="00874DAD">
              <w:rPr>
                <w:rFonts w:ascii="Times New Roman" w:hAnsi="Times New Roman"/>
                <w:sz w:val="24"/>
              </w:rPr>
              <w:lastRenderedPageBreak/>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 Администрации или должностным лицом, уполномоченным осуществлять муниципальный контроль.</w:t>
            </w:r>
          </w:p>
        </w:tc>
      </w:tr>
    </w:tbl>
    <w:p w:rsidR="00391F5C" w:rsidRDefault="00391F5C" w:rsidP="00391F5C">
      <w:pPr>
        <w:pStyle w:val="a4"/>
        <w:jc w:val="both"/>
        <w:rPr>
          <w:rFonts w:ascii="Times New Roman" w:hAnsi="Times New Roman"/>
          <w:sz w:val="28"/>
        </w:rPr>
      </w:pPr>
    </w:p>
    <w:p w:rsidR="00391F5C" w:rsidRDefault="00391F5C" w:rsidP="00391F5C">
      <w:pPr>
        <w:ind w:firstLine="567"/>
        <w:jc w:val="center"/>
        <w:rPr>
          <w:b/>
          <w:color w:val="000000"/>
          <w:sz w:val="24"/>
          <w:szCs w:val="24"/>
          <w:shd w:val="clear" w:color="auto" w:fill="FFFFFF"/>
        </w:rPr>
      </w:pPr>
    </w:p>
    <w:p w:rsidR="00391F5C" w:rsidRPr="00C525EE" w:rsidRDefault="00391F5C" w:rsidP="00391F5C">
      <w:pPr>
        <w:pStyle w:val="a4"/>
        <w:jc w:val="both"/>
        <w:rPr>
          <w:rFonts w:ascii="Times New Roman" w:hAnsi="Times New Roman"/>
          <w:sz w:val="24"/>
          <w:szCs w:val="24"/>
        </w:rPr>
      </w:pPr>
      <w:r w:rsidRPr="00C525EE">
        <w:rPr>
          <w:rFonts w:ascii="Times New Roman" w:hAnsi="Times New Roman"/>
          <w:sz w:val="24"/>
          <w:szCs w:val="24"/>
        </w:rPr>
        <w:t xml:space="preserve">Должностными лицами уполномоченным на организацию и осуществление профилактических мероприятий, являются глава администрации Почтовского сельского поселения, заместитель главы администрации Почтовского сельского поселения по работе с населением. </w:t>
      </w:r>
    </w:p>
    <w:p w:rsidR="00391F5C" w:rsidRPr="00C525EE" w:rsidRDefault="00391F5C" w:rsidP="00391F5C">
      <w:pPr>
        <w:pStyle w:val="a4"/>
        <w:jc w:val="both"/>
        <w:rPr>
          <w:rFonts w:ascii="Times New Roman" w:hAnsi="Times New Roman"/>
          <w:sz w:val="24"/>
          <w:szCs w:val="24"/>
        </w:rPr>
      </w:pPr>
      <w:r w:rsidRPr="00C525EE">
        <w:rPr>
          <w:rFonts w:ascii="Times New Roman" w:hAnsi="Times New Roman"/>
          <w:sz w:val="24"/>
          <w:szCs w:val="24"/>
        </w:rPr>
        <w:tab/>
        <w:t xml:space="preserve">Информирование может осуществляться </w:t>
      </w:r>
      <w:proofErr w:type="gramStart"/>
      <w:r w:rsidRPr="00C525EE">
        <w:rPr>
          <w:rFonts w:ascii="Times New Roman" w:hAnsi="Times New Roman"/>
          <w:sz w:val="24"/>
          <w:szCs w:val="24"/>
        </w:rPr>
        <w:t>иными  специалистами</w:t>
      </w:r>
      <w:proofErr w:type="gramEnd"/>
      <w:r w:rsidRPr="00C525EE">
        <w:rPr>
          <w:rFonts w:ascii="Times New Roman" w:hAnsi="Times New Roman"/>
          <w:sz w:val="24"/>
          <w:szCs w:val="24"/>
        </w:rPr>
        <w:t xml:space="preserve"> Администрации, в обязанности которых входит информирование населения по вопросам жилищного законодательства. </w:t>
      </w:r>
    </w:p>
    <w:p w:rsidR="00391F5C" w:rsidRPr="00391F5C" w:rsidRDefault="00391F5C" w:rsidP="00391F5C">
      <w:pPr>
        <w:ind w:firstLine="567"/>
        <w:jc w:val="center"/>
        <w:rPr>
          <w:b/>
          <w:color w:val="000000"/>
          <w:sz w:val="24"/>
          <w:szCs w:val="24"/>
          <w:shd w:val="clear" w:color="auto" w:fill="FFFFFF"/>
        </w:rPr>
      </w:pPr>
      <w:r w:rsidRPr="008418A5">
        <w:rPr>
          <w:b/>
          <w:color w:val="000000"/>
          <w:sz w:val="24"/>
          <w:szCs w:val="24"/>
          <w:shd w:val="clear" w:color="auto" w:fill="FFFFFF"/>
        </w:rPr>
        <w:t>4. Показатели результативности и эффективности Программы</w:t>
      </w:r>
    </w:p>
    <w:p w:rsidR="00391F5C" w:rsidRPr="00C525EE" w:rsidRDefault="00391F5C" w:rsidP="00391F5C">
      <w:pPr>
        <w:pStyle w:val="a4"/>
        <w:jc w:val="both"/>
        <w:rPr>
          <w:rFonts w:ascii="Times New Roman" w:hAnsi="Times New Roman"/>
          <w:sz w:val="24"/>
          <w:szCs w:val="24"/>
        </w:rPr>
      </w:pPr>
      <w:r w:rsidRPr="00C525EE">
        <w:rPr>
          <w:rFonts w:ascii="Times New Roman" w:hAnsi="Times New Roman"/>
          <w:sz w:val="24"/>
          <w:szCs w:val="24"/>
        </w:rPr>
        <w:t>Показателями результативности и эффективности программы профилактики являются:</w:t>
      </w:r>
    </w:p>
    <w:p w:rsidR="00391F5C" w:rsidRPr="00C525EE" w:rsidRDefault="00391F5C" w:rsidP="00391F5C">
      <w:pPr>
        <w:pStyle w:val="a4"/>
        <w:jc w:val="both"/>
        <w:rPr>
          <w:rFonts w:ascii="Times New Roman" w:hAnsi="Times New Roman"/>
          <w:sz w:val="24"/>
          <w:szCs w:val="24"/>
        </w:rPr>
      </w:pPr>
      <w:r w:rsidRPr="00C525EE">
        <w:rPr>
          <w:rFonts w:ascii="Times New Roman" w:hAnsi="Times New Roman"/>
          <w:sz w:val="24"/>
          <w:szCs w:val="24"/>
        </w:rPr>
        <w:tab/>
        <w:t xml:space="preserve">а) уменьшение количества обращений в Администрацию с жалобами на предоставление услуг по управлению многоквартирными </w:t>
      </w:r>
      <w:proofErr w:type="gramStart"/>
      <w:r w:rsidRPr="00C525EE">
        <w:rPr>
          <w:rFonts w:ascii="Times New Roman" w:hAnsi="Times New Roman"/>
          <w:sz w:val="24"/>
          <w:szCs w:val="24"/>
        </w:rPr>
        <w:t>домами,  содержанию</w:t>
      </w:r>
      <w:proofErr w:type="gramEnd"/>
      <w:r w:rsidRPr="00C525EE">
        <w:rPr>
          <w:rFonts w:ascii="Times New Roman" w:hAnsi="Times New Roman"/>
          <w:sz w:val="24"/>
          <w:szCs w:val="24"/>
        </w:rPr>
        <w:t xml:space="preserve"> общедомового имущества с нарушением требований нормативных правовых актов, устанавливающих критерии их оказания, по сравнению с АППГ;</w:t>
      </w:r>
    </w:p>
    <w:p w:rsidR="00391F5C" w:rsidRPr="00C525EE" w:rsidRDefault="00391F5C" w:rsidP="00391F5C">
      <w:pPr>
        <w:pStyle w:val="a4"/>
        <w:jc w:val="both"/>
        <w:rPr>
          <w:rFonts w:ascii="Times New Roman" w:hAnsi="Times New Roman"/>
          <w:sz w:val="24"/>
          <w:szCs w:val="24"/>
        </w:rPr>
      </w:pPr>
      <w:r w:rsidRPr="00C525EE">
        <w:rPr>
          <w:rFonts w:ascii="Times New Roman" w:hAnsi="Times New Roman"/>
          <w:sz w:val="24"/>
          <w:szCs w:val="24"/>
        </w:rPr>
        <w:tab/>
        <w:t>б) полнота информации, размещенной на официальном сайте Администрации в информационно-телекоммуникационной сети «Интернет» в соответствии с частью 3 статьи 46 Федерального закона от 31 июля 2021 г. № 248-ФЗ «О государственном контроле (надзоре) и муниципальном контроле в Российской Федерации» - 100%;</w:t>
      </w:r>
    </w:p>
    <w:p w:rsidR="00391F5C" w:rsidRPr="00C525EE" w:rsidRDefault="00391F5C" w:rsidP="00391F5C">
      <w:pPr>
        <w:pStyle w:val="a4"/>
        <w:jc w:val="both"/>
        <w:rPr>
          <w:rFonts w:ascii="Times New Roman" w:hAnsi="Times New Roman"/>
          <w:sz w:val="24"/>
          <w:szCs w:val="24"/>
        </w:rPr>
      </w:pPr>
      <w:r w:rsidRPr="00C525EE">
        <w:rPr>
          <w:rFonts w:ascii="Times New Roman" w:hAnsi="Times New Roman"/>
          <w:sz w:val="24"/>
          <w:szCs w:val="24"/>
        </w:rPr>
        <w:tab/>
        <w:t>в) доля лиц, удовлетворённых консультированием, в общем количестве лиц, обратившихся за консультированием – 100 %.</w:t>
      </w:r>
    </w:p>
    <w:p w:rsidR="00391F5C" w:rsidRPr="00C525EE" w:rsidRDefault="00391F5C" w:rsidP="00391F5C">
      <w:pPr>
        <w:pStyle w:val="a4"/>
        <w:jc w:val="both"/>
        <w:rPr>
          <w:rFonts w:ascii="Times New Roman" w:hAnsi="Times New Roman"/>
          <w:sz w:val="24"/>
          <w:szCs w:val="24"/>
        </w:rPr>
      </w:pPr>
      <w:r w:rsidRPr="00C525EE">
        <w:rPr>
          <w:rFonts w:ascii="Times New Roman" w:hAnsi="Times New Roman"/>
          <w:sz w:val="24"/>
          <w:szCs w:val="24"/>
        </w:rPr>
        <w:tab/>
      </w:r>
    </w:p>
    <w:p w:rsidR="00391F5C" w:rsidRDefault="00391F5C" w:rsidP="00391F5C"/>
    <w:p w:rsidR="00391F5C" w:rsidRDefault="00391F5C" w:rsidP="00391F5C">
      <w:pPr>
        <w:ind w:firstLine="709"/>
        <w:jc w:val="both"/>
      </w:pPr>
    </w:p>
    <w:p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414D9D"/>
    <w:multiLevelType w:val="hybridMultilevel"/>
    <w:tmpl w:val="0D7C89A4"/>
    <w:lvl w:ilvl="0" w:tplc="9F46ACCE">
      <w:start w:val="1"/>
      <w:numFmt w:val="decimal"/>
      <w:lvlText w:val="%1)"/>
      <w:lvlJc w:val="left"/>
      <w:pPr>
        <w:ind w:left="927" w:hanging="360"/>
      </w:pPr>
      <w:rPr>
        <w:rFonts w:hint="default"/>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F5C"/>
    <w:rsid w:val="00391F5C"/>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F9049"/>
  <w15:chartTrackingRefBased/>
  <w15:docId w15:val="{79B7F337-AE7D-4C90-96AD-81F56EBC6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F5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391F5C"/>
    <w:rPr>
      <w:color w:val="0000FF"/>
      <w:u w:val="single"/>
    </w:rPr>
  </w:style>
  <w:style w:type="paragraph" w:customStyle="1" w:styleId="Heading1">
    <w:name w:val="Heading 1"/>
    <w:basedOn w:val="a"/>
    <w:uiPriority w:val="1"/>
    <w:qFormat/>
    <w:rsid w:val="00391F5C"/>
    <w:pPr>
      <w:widowControl w:val="0"/>
      <w:autoSpaceDE w:val="0"/>
      <w:autoSpaceDN w:val="0"/>
      <w:spacing w:after="0" w:line="240" w:lineRule="auto"/>
      <w:ind w:left="4901"/>
      <w:jc w:val="both"/>
      <w:outlineLvl w:val="1"/>
    </w:pPr>
    <w:rPr>
      <w:rFonts w:ascii="Times New Roman" w:eastAsia="Times New Roman" w:hAnsi="Times New Roman"/>
      <w:b/>
      <w:bCs/>
      <w:sz w:val="28"/>
      <w:szCs w:val="28"/>
    </w:rPr>
  </w:style>
  <w:style w:type="paragraph" w:styleId="a4">
    <w:name w:val="No Spacing"/>
    <w:uiPriority w:val="1"/>
    <w:qFormat/>
    <w:rsid w:val="00391F5C"/>
    <w:pPr>
      <w:spacing w:after="0" w:line="240" w:lineRule="auto"/>
    </w:pPr>
    <w:rPr>
      <w:rFonts w:ascii="Calibri" w:eastAsia="Calibri" w:hAnsi="Calibri" w:cs="Times New Roman"/>
    </w:rPr>
  </w:style>
  <w:style w:type="paragraph" w:styleId="a5">
    <w:name w:val="List Paragraph"/>
    <w:basedOn w:val="a"/>
    <w:link w:val="a6"/>
    <w:qFormat/>
    <w:rsid w:val="00391F5C"/>
    <w:pPr>
      <w:spacing w:after="0" w:line="240" w:lineRule="auto"/>
      <w:ind w:left="720"/>
      <w:contextualSpacing/>
    </w:pPr>
    <w:rPr>
      <w:rFonts w:ascii="Times New Roman" w:eastAsia="Times New Roman" w:hAnsi="Times New Roman"/>
      <w:sz w:val="20"/>
      <w:szCs w:val="20"/>
      <w:lang w:eastAsia="ru-RU"/>
    </w:rPr>
  </w:style>
  <w:style w:type="paragraph" w:customStyle="1" w:styleId="ConsPlusNormal">
    <w:name w:val="ConsPlusNormal"/>
    <w:link w:val="ConsPlusNormal1"/>
    <w:rsid w:val="00391F5C"/>
    <w:pPr>
      <w:widowControl w:val="0"/>
      <w:autoSpaceDE w:val="0"/>
      <w:autoSpaceDN w:val="0"/>
      <w:adjustRightInd w:val="0"/>
      <w:spacing w:after="0" w:line="240" w:lineRule="auto"/>
    </w:pPr>
    <w:rPr>
      <w:rFonts w:ascii="Arial" w:eastAsia="Times New Roman" w:hAnsi="Arial" w:cs="Arial"/>
      <w:lang w:eastAsia="ru-RU"/>
    </w:rPr>
  </w:style>
  <w:style w:type="character" w:customStyle="1" w:styleId="ConsPlusNormal1">
    <w:name w:val="ConsPlusNormal1"/>
    <w:link w:val="ConsPlusNormal"/>
    <w:locked/>
    <w:rsid w:val="00391F5C"/>
    <w:rPr>
      <w:rFonts w:ascii="Arial" w:eastAsia="Times New Roman" w:hAnsi="Arial" w:cs="Arial"/>
      <w:lang w:eastAsia="ru-RU"/>
    </w:rPr>
  </w:style>
  <w:style w:type="paragraph" w:styleId="HTML">
    <w:name w:val="HTML Preformatted"/>
    <w:basedOn w:val="a"/>
    <w:link w:val="HTML0"/>
    <w:uiPriority w:val="99"/>
    <w:unhideWhenUsed/>
    <w:rsid w:val="00391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x-none"/>
    </w:rPr>
  </w:style>
  <w:style w:type="character" w:customStyle="1" w:styleId="HTML0">
    <w:name w:val="Стандартный HTML Знак"/>
    <w:basedOn w:val="a0"/>
    <w:link w:val="HTML"/>
    <w:uiPriority w:val="99"/>
    <w:rsid w:val="00391F5C"/>
    <w:rPr>
      <w:rFonts w:ascii="Courier New" w:eastAsia="Times New Roman" w:hAnsi="Courier New" w:cs="Times New Roman"/>
      <w:sz w:val="20"/>
      <w:szCs w:val="20"/>
      <w:lang w:val="x-none" w:eastAsia="x-none"/>
    </w:rPr>
  </w:style>
  <w:style w:type="character" w:customStyle="1" w:styleId="a6">
    <w:name w:val="Абзац списка Знак"/>
    <w:link w:val="a5"/>
    <w:locked/>
    <w:rsid w:val="00391F5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ochtovoe-sovet@bahch.rk.gov.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2408</Words>
  <Characters>13726</Characters>
  <Application>Microsoft Office Word</Application>
  <DocSecurity>0</DocSecurity>
  <Lines>114</Lines>
  <Paragraphs>32</Paragraphs>
  <ScaleCrop>false</ScaleCrop>
  <Company/>
  <LinksUpToDate>false</LinksUpToDate>
  <CharactersWithSpaces>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2023-09-25T12:05:00Z</dcterms:created>
  <dcterms:modified xsi:type="dcterms:W3CDTF">2023-09-25T12:18:00Z</dcterms:modified>
</cp:coreProperties>
</file>