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65" w:rsidRPr="00103F8E" w:rsidRDefault="00D56265" w:rsidP="00D56265">
      <w:pPr>
        <w:jc w:val="both"/>
        <w:rPr>
          <w:rFonts w:ascii="Times New Roman" w:hAnsi="Times New Roman" w:cs="Times New Roman"/>
          <w:i/>
          <w:iCs/>
        </w:rPr>
      </w:pPr>
    </w:p>
    <w:p w:rsidR="00D56265" w:rsidRPr="00103F8E" w:rsidRDefault="00D56265" w:rsidP="00D56265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444477" cy="485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8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D56265" w:rsidRPr="00103F8E" w:rsidTr="0047485B">
        <w:tc>
          <w:tcPr>
            <w:tcW w:w="3369" w:type="dxa"/>
            <w:tcBorders>
              <w:bottom w:val="thinThickSmallGap" w:sz="24" w:space="0" w:color="auto"/>
            </w:tcBorders>
            <w:vAlign w:val="center"/>
          </w:tcPr>
          <w:p w:rsidR="00D56265" w:rsidRPr="00103F8E" w:rsidRDefault="00D56265" w:rsidP="0047485B">
            <w:pPr>
              <w:shd w:val="clear" w:color="auto" w:fill="FFFFFF"/>
              <w:spacing w:line="326" w:lineRule="exac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</w:p>
          <w:p w:rsidR="00D56265" w:rsidRPr="00103F8E" w:rsidRDefault="00D56265" w:rsidP="00D562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03F8E">
              <w:rPr>
                <w:rFonts w:ascii="Times New Roman" w:hAnsi="Times New Roman" w:cs="Times New Roman"/>
                <w:sz w:val="16"/>
                <w:szCs w:val="16"/>
              </w:rPr>
              <w:t>ПОШТОВСЬКА</w:t>
            </w:r>
            <w:r w:rsidRPr="00103F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СІЛЬСЬКА РАДА</w:t>
            </w:r>
          </w:p>
          <w:p w:rsidR="00D56265" w:rsidRPr="00103F8E" w:rsidRDefault="00D56265" w:rsidP="00D562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03F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БАХЧИСАРАЙСЬКОГО РАЙОНУ</w:t>
            </w:r>
          </w:p>
          <w:p w:rsidR="00D56265" w:rsidRPr="00103F8E" w:rsidRDefault="00D56265" w:rsidP="00D562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РЕСПУБЛІКИ КРИМ</w:t>
            </w:r>
          </w:p>
          <w:p w:rsidR="00D56265" w:rsidRPr="00103F8E" w:rsidRDefault="00D56265" w:rsidP="00474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thinThickSmallGap" w:sz="24" w:space="0" w:color="auto"/>
            </w:tcBorders>
            <w:vAlign w:val="center"/>
          </w:tcPr>
          <w:p w:rsidR="00D56265" w:rsidRPr="00103F8E" w:rsidRDefault="00D56265" w:rsidP="00D56265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ПОЧТОВСКИЙ СЕЛЬСКИЙ СОВЕТ</w:t>
            </w:r>
          </w:p>
          <w:p w:rsidR="00D56265" w:rsidRPr="00103F8E" w:rsidRDefault="00D56265" w:rsidP="00D56265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БАХЧИСАРАЙСКОГО РАЙОНА</w:t>
            </w:r>
          </w:p>
          <w:p w:rsidR="00D56265" w:rsidRPr="00103F8E" w:rsidRDefault="00D56265" w:rsidP="00D562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РЕСПУБЛИКИ  КРЫМ</w:t>
            </w:r>
          </w:p>
        </w:tc>
        <w:tc>
          <w:tcPr>
            <w:tcW w:w="2933" w:type="dxa"/>
            <w:tcBorders>
              <w:bottom w:val="thinThickSmallGap" w:sz="24" w:space="0" w:color="auto"/>
            </w:tcBorders>
            <w:vAlign w:val="center"/>
          </w:tcPr>
          <w:p w:rsidR="00D56265" w:rsidRPr="00103F8E" w:rsidRDefault="00D56265" w:rsidP="00D562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sz w:val="16"/>
                <w:szCs w:val="16"/>
              </w:rPr>
              <w:t xml:space="preserve">КЪЫРЫМ ДЖУМХУРИЕТИ БАГЪЧАСАРАЙ БОЛЮГИ </w:t>
            </w:r>
            <w:proofErr w:type="gramStart"/>
            <w:r w:rsidRPr="00103F8E">
              <w:rPr>
                <w:rFonts w:ascii="Times New Roman" w:hAnsi="Times New Roman" w:cs="Times New Roman"/>
                <w:sz w:val="16"/>
                <w:szCs w:val="16"/>
              </w:rPr>
              <w:t>ПОЧТОВОЕ</w:t>
            </w:r>
            <w:proofErr w:type="gramEnd"/>
            <w:r w:rsidRPr="00103F8E">
              <w:rPr>
                <w:rFonts w:ascii="Times New Roman" w:hAnsi="Times New Roman" w:cs="Times New Roman"/>
                <w:sz w:val="16"/>
                <w:szCs w:val="16"/>
              </w:rPr>
              <w:t xml:space="preserve"> КОЙ ШУРАСЫ</w:t>
            </w:r>
          </w:p>
        </w:tc>
      </w:tr>
    </w:tbl>
    <w:p w:rsidR="00D56265" w:rsidRDefault="00D56265" w:rsidP="00D5626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8A5A6B">
        <w:rPr>
          <w:rFonts w:ascii="Times New Roman" w:hAnsi="Times New Roman" w:cs="Times New Roman"/>
          <w:lang w:val="ru-RU"/>
        </w:rPr>
        <w:t xml:space="preserve"> 00</w:t>
      </w:r>
      <w:r w:rsidRPr="00103F8E">
        <w:rPr>
          <w:rFonts w:ascii="Times New Roman" w:hAnsi="Times New Roman" w:cs="Times New Roman"/>
          <w:lang w:eastAsia="zh-CN"/>
        </w:rPr>
        <w:t>-я</w:t>
      </w:r>
      <w:r w:rsidRPr="00103F8E">
        <w:rPr>
          <w:rFonts w:ascii="Times New Roman" w:hAnsi="Times New Roman" w:cs="Times New Roman"/>
        </w:rPr>
        <w:t xml:space="preserve"> сесси</w:t>
      </w:r>
      <w:r>
        <w:rPr>
          <w:rFonts w:ascii="Times New Roman" w:hAnsi="Times New Roman" w:cs="Times New Roman"/>
        </w:rPr>
        <w:t>я</w:t>
      </w:r>
      <w:r w:rsidRPr="00103F8E">
        <w:rPr>
          <w:rFonts w:ascii="Times New Roman" w:hAnsi="Times New Roman" w:cs="Times New Roman"/>
          <w:lang w:eastAsia="zh-CN"/>
        </w:rPr>
        <w:t xml:space="preserve"> </w:t>
      </w:r>
      <w:r w:rsidRPr="00103F8E">
        <w:rPr>
          <w:rFonts w:ascii="Times New Roman" w:hAnsi="Times New Roman" w:cs="Times New Roman"/>
          <w:lang w:val="en-US" w:eastAsia="zh-CN"/>
        </w:rPr>
        <w:t>II</w:t>
      </w:r>
      <w:r w:rsidRPr="00103F8E">
        <w:rPr>
          <w:rFonts w:ascii="Times New Roman" w:hAnsi="Times New Roman" w:cs="Times New Roman"/>
          <w:lang w:eastAsia="zh-CN"/>
        </w:rPr>
        <w:t xml:space="preserve"> </w:t>
      </w:r>
      <w:r w:rsidRPr="00103F8E">
        <w:rPr>
          <w:rFonts w:ascii="Times New Roman" w:hAnsi="Times New Roman" w:cs="Times New Roman"/>
        </w:rPr>
        <w:t>созыва</w:t>
      </w:r>
    </w:p>
    <w:p w:rsidR="00D56265" w:rsidRPr="00D56265" w:rsidRDefault="00D56265" w:rsidP="00D5626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lang w:val="ru-RU"/>
        </w:rPr>
      </w:pPr>
      <w:r w:rsidRPr="00D56265">
        <w:rPr>
          <w:rFonts w:ascii="Times New Roman" w:hAnsi="Times New Roman" w:cs="Times New Roman"/>
          <w:b/>
          <w:lang w:val="ru-RU"/>
        </w:rPr>
        <w:t>ПРОЕКТ</w:t>
      </w:r>
    </w:p>
    <w:p w:rsidR="00D56265" w:rsidRPr="00103F8E" w:rsidRDefault="00D56265" w:rsidP="00D5626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  <w:r w:rsidRPr="00103F8E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>Е</w:t>
      </w:r>
    </w:p>
    <w:p w:rsidR="00D56265" w:rsidRPr="008A5A6B" w:rsidRDefault="00D56265" w:rsidP="00D56265">
      <w:pPr>
        <w:pStyle w:val="20"/>
        <w:shd w:val="clear" w:color="auto" w:fill="auto"/>
        <w:tabs>
          <w:tab w:val="left" w:pos="9005"/>
        </w:tabs>
        <w:spacing w:after="206" w:line="240" w:lineRule="exact"/>
        <w:rPr>
          <w:lang w:val="ru-RU"/>
        </w:rPr>
      </w:pPr>
      <w:r>
        <w:rPr>
          <w:sz w:val="24"/>
          <w:szCs w:val="24"/>
          <w:lang w:val="ru-RU" w:bidi="ru-RU"/>
        </w:rPr>
        <w:t>о</w:t>
      </w:r>
      <w:r>
        <w:rPr>
          <w:sz w:val="24"/>
          <w:szCs w:val="24"/>
          <w:lang w:bidi="ru-RU"/>
        </w:rPr>
        <w:t>т</w:t>
      </w:r>
      <w:r>
        <w:rPr>
          <w:sz w:val="24"/>
          <w:szCs w:val="24"/>
          <w:lang w:val="ru-RU" w:bidi="ru-RU"/>
        </w:rPr>
        <w:t xml:space="preserve"> </w:t>
      </w:r>
      <w:r w:rsidR="008A5A6B">
        <w:rPr>
          <w:sz w:val="24"/>
          <w:szCs w:val="24"/>
          <w:lang w:val="ru-RU" w:bidi="ru-RU"/>
        </w:rPr>
        <w:t>00</w:t>
      </w:r>
      <w:r>
        <w:rPr>
          <w:sz w:val="24"/>
          <w:szCs w:val="24"/>
          <w:lang w:bidi="ru-RU"/>
        </w:rPr>
        <w:t>.0</w:t>
      </w:r>
      <w:r w:rsidR="008A5A6B">
        <w:rPr>
          <w:sz w:val="24"/>
          <w:szCs w:val="24"/>
          <w:lang w:val="ru-RU" w:bidi="ru-RU"/>
        </w:rPr>
        <w:t>0</w:t>
      </w:r>
      <w:r>
        <w:rPr>
          <w:sz w:val="24"/>
          <w:szCs w:val="24"/>
          <w:lang w:bidi="ru-RU"/>
        </w:rPr>
        <w:t>.2020 г.</w:t>
      </w:r>
      <w:r>
        <w:rPr>
          <w:sz w:val="24"/>
          <w:szCs w:val="24"/>
          <w:lang w:val="ru-RU" w:bidi="ru-RU"/>
        </w:rPr>
        <w:t xml:space="preserve">                                                                                                                      </w:t>
      </w:r>
      <w:r>
        <w:rPr>
          <w:sz w:val="24"/>
          <w:szCs w:val="24"/>
          <w:lang w:bidi="ru-RU"/>
        </w:rPr>
        <w:t>№2-0</w:t>
      </w:r>
      <w:r w:rsidR="008A5A6B">
        <w:rPr>
          <w:sz w:val="24"/>
          <w:szCs w:val="24"/>
          <w:lang w:val="ru-RU" w:bidi="ru-RU"/>
        </w:rPr>
        <w:t>0</w:t>
      </w:r>
      <w:r>
        <w:rPr>
          <w:sz w:val="24"/>
          <w:szCs w:val="24"/>
          <w:lang w:bidi="ru-RU"/>
        </w:rPr>
        <w:t>/</w:t>
      </w:r>
      <w:r w:rsidR="008A5A6B">
        <w:rPr>
          <w:sz w:val="24"/>
          <w:szCs w:val="24"/>
          <w:lang w:val="ru-RU" w:bidi="ru-RU"/>
        </w:rPr>
        <w:t>00</w:t>
      </w:r>
    </w:p>
    <w:p w:rsidR="00D56265" w:rsidRDefault="00D56265" w:rsidP="00D56265">
      <w:pPr>
        <w:pStyle w:val="80"/>
        <w:shd w:val="clear" w:color="auto" w:fill="auto"/>
        <w:spacing w:before="0" w:after="0" w:line="240" w:lineRule="auto"/>
        <w:rPr>
          <w:color w:val="000000"/>
          <w:sz w:val="24"/>
          <w:szCs w:val="24"/>
          <w:lang w:bidi="ru-RU"/>
        </w:rPr>
      </w:pPr>
    </w:p>
    <w:p w:rsidR="00D56265" w:rsidRDefault="00D56265" w:rsidP="00D56265">
      <w:pPr>
        <w:pStyle w:val="11"/>
        <w:keepNext/>
        <w:keepLines/>
        <w:shd w:val="clear" w:color="auto" w:fill="auto"/>
        <w:spacing w:before="0" w:after="0" w:line="240" w:lineRule="auto"/>
        <w:ind w:left="20" w:firstLine="0"/>
        <w:rPr>
          <w:i/>
          <w:sz w:val="24"/>
          <w:szCs w:val="24"/>
          <w:lang w:val="ru-RU"/>
        </w:rPr>
      </w:pPr>
      <w:r w:rsidRPr="00D56265">
        <w:rPr>
          <w:i/>
          <w:sz w:val="24"/>
          <w:szCs w:val="24"/>
          <w:lang w:val="ru-RU"/>
        </w:rPr>
        <w:t xml:space="preserve">Об утверждении Положения </w:t>
      </w:r>
      <w:proofErr w:type="gramStart"/>
      <w:r w:rsidRPr="00D56265">
        <w:rPr>
          <w:i/>
          <w:sz w:val="24"/>
          <w:szCs w:val="24"/>
          <w:lang w:val="ru-RU"/>
        </w:rPr>
        <w:t>об</w:t>
      </w:r>
      <w:proofErr w:type="gramEnd"/>
      <w:r w:rsidRPr="00D56265">
        <w:rPr>
          <w:i/>
          <w:sz w:val="24"/>
          <w:szCs w:val="24"/>
          <w:lang w:val="ru-RU"/>
        </w:rPr>
        <w:t xml:space="preserve"> особо</w:t>
      </w:r>
    </w:p>
    <w:p w:rsidR="00D56265" w:rsidRDefault="00D56265" w:rsidP="00D56265">
      <w:pPr>
        <w:pStyle w:val="11"/>
        <w:keepNext/>
        <w:keepLines/>
        <w:shd w:val="clear" w:color="auto" w:fill="auto"/>
        <w:spacing w:before="0" w:after="0" w:line="240" w:lineRule="auto"/>
        <w:ind w:left="20" w:firstLine="0"/>
        <w:rPr>
          <w:i/>
          <w:sz w:val="24"/>
          <w:szCs w:val="24"/>
          <w:lang w:val="ru-RU"/>
        </w:rPr>
      </w:pPr>
      <w:r w:rsidRPr="00D56265">
        <w:rPr>
          <w:i/>
          <w:sz w:val="24"/>
          <w:szCs w:val="24"/>
          <w:lang w:val="ru-RU"/>
        </w:rPr>
        <w:t xml:space="preserve"> охраняемых природных </w:t>
      </w:r>
      <w:proofErr w:type="gramStart"/>
      <w:r w:rsidRPr="00D56265">
        <w:rPr>
          <w:i/>
          <w:sz w:val="24"/>
          <w:szCs w:val="24"/>
          <w:lang w:val="ru-RU"/>
        </w:rPr>
        <w:t>территориях</w:t>
      </w:r>
      <w:proofErr w:type="gramEnd"/>
    </w:p>
    <w:p w:rsidR="00D56265" w:rsidRDefault="00D56265" w:rsidP="00D56265">
      <w:pPr>
        <w:pStyle w:val="11"/>
        <w:keepNext/>
        <w:keepLines/>
        <w:shd w:val="clear" w:color="auto" w:fill="auto"/>
        <w:spacing w:before="0" w:after="0" w:line="240" w:lineRule="auto"/>
        <w:ind w:left="20" w:firstLine="0"/>
        <w:rPr>
          <w:i/>
          <w:sz w:val="24"/>
          <w:szCs w:val="24"/>
          <w:lang w:val="ru-RU"/>
        </w:rPr>
      </w:pPr>
      <w:r w:rsidRPr="00D56265">
        <w:rPr>
          <w:i/>
          <w:sz w:val="24"/>
          <w:szCs w:val="24"/>
          <w:lang w:val="ru-RU"/>
        </w:rPr>
        <w:t xml:space="preserve"> местного значения </w:t>
      </w:r>
      <w:proofErr w:type="spellStart"/>
      <w:r w:rsidRPr="00D56265">
        <w:rPr>
          <w:i/>
          <w:sz w:val="24"/>
          <w:szCs w:val="24"/>
          <w:lang w:val="ru-RU"/>
        </w:rPr>
        <w:t>Почтовского</w:t>
      </w:r>
      <w:proofErr w:type="spellEnd"/>
      <w:r w:rsidRPr="00D56265">
        <w:rPr>
          <w:i/>
          <w:sz w:val="24"/>
          <w:szCs w:val="24"/>
          <w:lang w:val="ru-RU"/>
        </w:rPr>
        <w:t xml:space="preserve"> </w:t>
      </w:r>
    </w:p>
    <w:p w:rsidR="00D56265" w:rsidRDefault="00D56265" w:rsidP="00D56265">
      <w:pPr>
        <w:pStyle w:val="11"/>
        <w:keepNext/>
        <w:keepLines/>
        <w:shd w:val="clear" w:color="auto" w:fill="auto"/>
        <w:spacing w:before="0" w:after="0" w:line="240" w:lineRule="auto"/>
        <w:ind w:left="20" w:firstLine="0"/>
        <w:rPr>
          <w:i/>
          <w:sz w:val="24"/>
          <w:szCs w:val="24"/>
          <w:lang w:val="ru-RU"/>
        </w:rPr>
      </w:pPr>
      <w:r w:rsidRPr="00D56265">
        <w:rPr>
          <w:i/>
          <w:sz w:val="24"/>
          <w:szCs w:val="24"/>
          <w:lang w:val="ru-RU"/>
        </w:rPr>
        <w:t xml:space="preserve">сельского поселения Бахчисарайского </w:t>
      </w:r>
    </w:p>
    <w:p w:rsidR="00D56265" w:rsidRPr="00D56265" w:rsidRDefault="00D56265" w:rsidP="00D56265">
      <w:pPr>
        <w:pStyle w:val="11"/>
        <w:keepNext/>
        <w:keepLines/>
        <w:shd w:val="clear" w:color="auto" w:fill="auto"/>
        <w:spacing w:before="0" w:after="0" w:line="240" w:lineRule="auto"/>
        <w:ind w:left="20" w:firstLine="0"/>
        <w:rPr>
          <w:i/>
          <w:sz w:val="24"/>
          <w:szCs w:val="24"/>
          <w:lang w:val="ru-RU"/>
        </w:rPr>
      </w:pPr>
      <w:r w:rsidRPr="00D56265">
        <w:rPr>
          <w:i/>
          <w:sz w:val="24"/>
          <w:szCs w:val="24"/>
          <w:lang w:val="ru-RU"/>
        </w:rPr>
        <w:t>района Республики Крым</w:t>
      </w:r>
    </w:p>
    <w:p w:rsidR="00D56265" w:rsidRPr="00D56265" w:rsidRDefault="00D56265" w:rsidP="00D56265">
      <w:pPr>
        <w:pStyle w:val="20"/>
        <w:shd w:val="clear" w:color="auto" w:fill="auto"/>
        <w:spacing w:after="0" w:line="240" w:lineRule="auto"/>
        <w:ind w:firstLine="879"/>
        <w:jc w:val="both"/>
        <w:rPr>
          <w:sz w:val="24"/>
          <w:szCs w:val="24"/>
          <w:lang w:val="ru-RU" w:bidi="ru-RU"/>
        </w:rPr>
      </w:pPr>
    </w:p>
    <w:p w:rsidR="00D56265" w:rsidRDefault="00D56265" w:rsidP="00D56265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  <w:lang w:val="ru-RU"/>
        </w:rPr>
      </w:pPr>
      <w:proofErr w:type="gramStart"/>
      <w:r w:rsidRPr="00195422">
        <w:rPr>
          <w:sz w:val="24"/>
          <w:szCs w:val="24"/>
          <w:lang w:val="ru-RU"/>
        </w:rPr>
        <w:t>В соответствии с Федеральными законами от 14 марта 1995 года № 33-ФЗ «Об особо охраняемых природных территориях», от 6 октября 2003 г. № 131 -ФЗ «Об общих принципах организации местного самоуправления в Российской Федерации», статьи 10 Закона РК от 10.11.2014 № 5-ЗРК/2014«Об особо охраняемых природных территориях Республики Крым», Устав</w:t>
      </w:r>
      <w:r>
        <w:rPr>
          <w:sz w:val="24"/>
          <w:szCs w:val="24"/>
          <w:lang w:val="ru-RU"/>
        </w:rPr>
        <w:t>ом</w:t>
      </w:r>
      <w:r w:rsidRPr="00195422">
        <w:rPr>
          <w:sz w:val="24"/>
          <w:szCs w:val="24"/>
          <w:lang w:val="ru-RU"/>
        </w:rPr>
        <w:t xml:space="preserve"> муниципального образования </w:t>
      </w:r>
      <w:proofErr w:type="spellStart"/>
      <w:r>
        <w:rPr>
          <w:sz w:val="24"/>
          <w:szCs w:val="24"/>
          <w:lang w:val="ru-RU"/>
        </w:rPr>
        <w:t>Почтовское</w:t>
      </w:r>
      <w:proofErr w:type="spellEnd"/>
      <w:r w:rsidRPr="00195422">
        <w:rPr>
          <w:sz w:val="24"/>
          <w:szCs w:val="24"/>
          <w:lang w:val="ru-RU"/>
        </w:rPr>
        <w:t xml:space="preserve"> сельское поселение </w:t>
      </w:r>
      <w:r>
        <w:rPr>
          <w:sz w:val="24"/>
          <w:szCs w:val="24"/>
          <w:lang w:val="ru-RU"/>
        </w:rPr>
        <w:t>Бахчисарайского</w:t>
      </w:r>
      <w:r w:rsidRPr="00195422">
        <w:rPr>
          <w:sz w:val="24"/>
          <w:szCs w:val="24"/>
          <w:lang w:val="ru-RU"/>
        </w:rPr>
        <w:t xml:space="preserve"> района Республики Крым, </w:t>
      </w:r>
      <w:proofErr w:type="gramEnd"/>
    </w:p>
    <w:p w:rsidR="00D56265" w:rsidRPr="00D56265" w:rsidRDefault="00D56265" w:rsidP="00D56265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lang w:val="ru-RU" w:bidi="ru-RU"/>
        </w:rPr>
      </w:pPr>
    </w:p>
    <w:p w:rsidR="00D56265" w:rsidRDefault="00D56265" w:rsidP="00D56265">
      <w:pPr>
        <w:shd w:val="clear" w:color="auto" w:fill="FFFFFF"/>
        <w:ind w:firstLine="720"/>
        <w:jc w:val="both"/>
      </w:pPr>
    </w:p>
    <w:p w:rsidR="00D56265" w:rsidRDefault="00D56265" w:rsidP="00D56265">
      <w:pPr>
        <w:pStyle w:val="220"/>
        <w:keepNext/>
        <w:keepLines/>
        <w:shd w:val="clear" w:color="auto" w:fill="auto"/>
        <w:spacing w:before="0" w:after="505" w:line="220" w:lineRule="exact"/>
        <w:ind w:left="2300"/>
      </w:pPr>
      <w:r>
        <w:rPr>
          <w:color w:val="000000"/>
          <w:lang w:bidi="ru-RU"/>
        </w:rPr>
        <w:t>ПОЧТОВСКИЙ СЕЛЬСКИЙ СОВЕТ РЕШИЛ:</w:t>
      </w:r>
    </w:p>
    <w:p w:rsidR="00D56265" w:rsidRPr="00195422" w:rsidRDefault="00D56265" w:rsidP="008A5A6B">
      <w:pPr>
        <w:pStyle w:val="1"/>
        <w:shd w:val="clear" w:color="auto" w:fill="auto"/>
        <w:tabs>
          <w:tab w:val="left" w:pos="1164"/>
        </w:tabs>
        <w:spacing w:before="0" w:after="0" w:line="36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 xml:space="preserve">1. Утвердить Положения об особо охраняемых природных территориях местного значения </w:t>
      </w:r>
      <w:proofErr w:type="spellStart"/>
      <w:r>
        <w:rPr>
          <w:sz w:val="24"/>
          <w:szCs w:val="24"/>
          <w:lang w:val="ru-RU"/>
        </w:rPr>
        <w:t>Почтовского</w:t>
      </w:r>
      <w:proofErr w:type="spellEnd"/>
      <w:r w:rsidRPr="00195422">
        <w:rPr>
          <w:sz w:val="24"/>
          <w:szCs w:val="24"/>
          <w:lang w:val="ru-RU"/>
        </w:rPr>
        <w:t xml:space="preserve"> сельского поселения </w:t>
      </w:r>
      <w:r>
        <w:rPr>
          <w:sz w:val="24"/>
          <w:szCs w:val="24"/>
          <w:lang w:val="ru-RU"/>
        </w:rPr>
        <w:t>Бахчисарайского</w:t>
      </w:r>
      <w:r w:rsidRPr="00195422">
        <w:rPr>
          <w:sz w:val="24"/>
          <w:szCs w:val="24"/>
          <w:lang w:val="ru-RU"/>
        </w:rPr>
        <w:t xml:space="preserve"> района Республики Крым (приложение).</w:t>
      </w:r>
    </w:p>
    <w:p w:rsidR="00D56265" w:rsidRPr="00D56265" w:rsidRDefault="00D56265" w:rsidP="008A5A6B">
      <w:pPr>
        <w:pStyle w:val="20"/>
        <w:widowControl w:val="0"/>
        <w:numPr>
          <w:ilvl w:val="0"/>
          <w:numId w:val="10"/>
        </w:numPr>
        <w:shd w:val="clear" w:color="auto" w:fill="auto"/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b w:val="0"/>
          <w:sz w:val="24"/>
          <w:szCs w:val="24"/>
        </w:rPr>
      </w:pPr>
      <w:r w:rsidRPr="00D56265">
        <w:rPr>
          <w:b w:val="0"/>
          <w:sz w:val="24"/>
          <w:szCs w:val="24"/>
          <w:lang w:bidi="ru-RU"/>
        </w:rPr>
        <w:t xml:space="preserve">Решение подлежит обнародованию на официальном Портале </w:t>
      </w:r>
      <w:proofErr w:type="spellStart"/>
      <w:r w:rsidRPr="00D56265">
        <w:rPr>
          <w:b w:val="0"/>
          <w:sz w:val="24"/>
          <w:szCs w:val="24"/>
          <w:lang w:bidi="ru-RU"/>
        </w:rPr>
        <w:t>Почтовского</w:t>
      </w:r>
      <w:proofErr w:type="spellEnd"/>
      <w:r w:rsidRPr="00D56265">
        <w:rPr>
          <w:b w:val="0"/>
          <w:sz w:val="24"/>
          <w:szCs w:val="24"/>
          <w:lang w:bidi="ru-RU"/>
        </w:rPr>
        <w:t xml:space="preserve"> сельского совета (</w:t>
      </w:r>
      <w:hyperlink r:id="rId8" w:history="1">
        <w:r w:rsidRPr="00D56265">
          <w:rPr>
            <w:rStyle w:val="a3"/>
            <w:b w:val="0"/>
            <w:sz w:val="24"/>
            <w:szCs w:val="24"/>
            <w:lang w:bidi="ru-RU"/>
          </w:rPr>
          <w:t>http</w:t>
        </w:r>
        <w:r w:rsidRPr="00D56265">
          <w:rPr>
            <w:rStyle w:val="a3"/>
            <w:b w:val="0"/>
            <w:sz w:val="24"/>
            <w:szCs w:val="24"/>
            <w:lang w:val="ru-RU" w:bidi="ru-RU"/>
          </w:rPr>
          <w:t>://</w:t>
        </w:r>
        <w:r w:rsidRPr="00D56265">
          <w:rPr>
            <w:rStyle w:val="a3"/>
            <w:b w:val="0"/>
            <w:sz w:val="24"/>
            <w:szCs w:val="24"/>
            <w:lang w:bidi="ru-RU"/>
          </w:rPr>
          <w:t>pochtovsk</w:t>
        </w:r>
        <w:r w:rsidRPr="00D56265">
          <w:rPr>
            <w:rStyle w:val="a3"/>
            <w:b w:val="0"/>
            <w:sz w:val="24"/>
            <w:szCs w:val="24"/>
            <w:lang w:val="ru-RU" w:bidi="ru-RU"/>
          </w:rPr>
          <w:t>-</w:t>
        </w:r>
        <w:r w:rsidRPr="00D56265">
          <w:rPr>
            <w:rStyle w:val="a3"/>
            <w:b w:val="0"/>
            <w:sz w:val="24"/>
            <w:szCs w:val="24"/>
            <w:lang w:bidi="ru-RU"/>
          </w:rPr>
          <w:t>crimea</w:t>
        </w:r>
        <w:r w:rsidRPr="00D56265">
          <w:rPr>
            <w:rStyle w:val="a3"/>
            <w:b w:val="0"/>
            <w:sz w:val="24"/>
            <w:szCs w:val="24"/>
            <w:lang w:val="ru-RU" w:bidi="ru-RU"/>
          </w:rPr>
          <w:t>.</w:t>
        </w:r>
        <w:proofErr w:type="spellStart"/>
        <w:r w:rsidRPr="00D56265">
          <w:rPr>
            <w:rStyle w:val="a3"/>
            <w:b w:val="0"/>
            <w:sz w:val="24"/>
            <w:szCs w:val="24"/>
            <w:lang w:bidi="ru-RU"/>
          </w:rPr>
          <w:t>ru</w:t>
        </w:r>
        <w:proofErr w:type="spellEnd"/>
      </w:hyperlink>
      <w:r w:rsidRPr="00D56265">
        <w:rPr>
          <w:b w:val="0"/>
          <w:sz w:val="24"/>
          <w:szCs w:val="24"/>
          <w:lang w:bidi="ru-RU"/>
        </w:rPr>
        <w:t xml:space="preserve">), а также на информационном стенде </w:t>
      </w:r>
      <w:proofErr w:type="spellStart"/>
      <w:r w:rsidRPr="00D56265">
        <w:rPr>
          <w:b w:val="0"/>
          <w:sz w:val="24"/>
          <w:szCs w:val="24"/>
          <w:lang w:bidi="ru-RU"/>
        </w:rPr>
        <w:t>Почтовского</w:t>
      </w:r>
      <w:proofErr w:type="spellEnd"/>
      <w:r w:rsidRPr="00D56265">
        <w:rPr>
          <w:b w:val="0"/>
          <w:sz w:val="24"/>
          <w:szCs w:val="24"/>
          <w:lang w:bidi="ru-RU"/>
        </w:rPr>
        <w:t xml:space="preserve"> сельского совета, расположенного по адресу: Бахчисарайский район, </w:t>
      </w:r>
      <w:proofErr w:type="spellStart"/>
      <w:r w:rsidRPr="00D56265">
        <w:rPr>
          <w:b w:val="0"/>
          <w:sz w:val="24"/>
          <w:szCs w:val="24"/>
          <w:lang w:bidi="ru-RU"/>
        </w:rPr>
        <w:t>пгт</w:t>
      </w:r>
      <w:proofErr w:type="spellEnd"/>
      <w:r w:rsidRPr="00D56265">
        <w:rPr>
          <w:b w:val="0"/>
          <w:sz w:val="24"/>
          <w:szCs w:val="24"/>
          <w:lang w:bidi="ru-RU"/>
        </w:rPr>
        <w:t xml:space="preserve">. Почтовое, ул. Чкаловская, 23. </w:t>
      </w:r>
    </w:p>
    <w:p w:rsidR="00D56265" w:rsidRPr="008A5A6B" w:rsidRDefault="00D56265" w:rsidP="008A5A6B">
      <w:pPr>
        <w:pStyle w:val="20"/>
        <w:widowControl w:val="0"/>
        <w:numPr>
          <w:ilvl w:val="0"/>
          <w:numId w:val="10"/>
        </w:numPr>
        <w:shd w:val="clear" w:color="auto" w:fill="auto"/>
        <w:spacing w:after="0" w:line="360" w:lineRule="auto"/>
        <w:ind w:left="851" w:hanging="284"/>
        <w:jc w:val="both"/>
        <w:rPr>
          <w:b w:val="0"/>
          <w:sz w:val="24"/>
          <w:szCs w:val="24"/>
        </w:rPr>
      </w:pPr>
      <w:r w:rsidRPr="008A5A6B">
        <w:rPr>
          <w:b w:val="0"/>
          <w:sz w:val="24"/>
          <w:szCs w:val="24"/>
        </w:rPr>
        <w:t>Настоящее решение вступает в силу с момента его обнародования.</w:t>
      </w:r>
    </w:p>
    <w:p w:rsidR="00D56265" w:rsidRPr="00ED6C87" w:rsidRDefault="008A5A6B" w:rsidP="008A5A6B">
      <w:pPr>
        <w:numPr>
          <w:ilvl w:val="0"/>
          <w:numId w:val="10"/>
        </w:numPr>
        <w:spacing w:line="360" w:lineRule="auto"/>
        <w:ind w:hanging="21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ru-RU"/>
        </w:rPr>
        <w:t xml:space="preserve">  </w:t>
      </w:r>
      <w:proofErr w:type="gramStart"/>
      <w:r w:rsidR="00D56265" w:rsidRPr="00ED6C87">
        <w:rPr>
          <w:rFonts w:ascii="Times New Roman" w:hAnsi="Times New Roman" w:cs="Times New Roman"/>
        </w:rPr>
        <w:t>Контроль за</w:t>
      </w:r>
      <w:proofErr w:type="gramEnd"/>
      <w:r w:rsidR="00D56265" w:rsidRPr="00ED6C87">
        <w:rPr>
          <w:rFonts w:ascii="Times New Roman" w:hAnsi="Times New Roman" w:cs="Times New Roman"/>
        </w:rPr>
        <w:t xml:space="preserve"> выполнением данного решения </w:t>
      </w:r>
      <w:r w:rsidR="00D56265" w:rsidRPr="008A5A6B">
        <w:rPr>
          <w:rFonts w:ascii="Times New Roman" w:hAnsi="Times New Roman" w:cs="Times New Roman"/>
          <w:color w:val="auto"/>
        </w:rPr>
        <w:t>оставляю за собой.</w:t>
      </w:r>
    </w:p>
    <w:p w:rsidR="00D56265" w:rsidRPr="00F177CE" w:rsidRDefault="00D56265" w:rsidP="00D56265">
      <w:pPr>
        <w:pStyle w:val="20"/>
        <w:shd w:val="clear" w:color="auto" w:fill="auto"/>
        <w:spacing w:after="0" w:line="274" w:lineRule="exact"/>
        <w:ind w:left="426"/>
        <w:jc w:val="both"/>
        <w:rPr>
          <w:sz w:val="24"/>
          <w:szCs w:val="24"/>
        </w:rPr>
      </w:pPr>
    </w:p>
    <w:p w:rsidR="00D56265" w:rsidRPr="00DB6851" w:rsidRDefault="00D56265" w:rsidP="00D56265">
      <w:pPr>
        <w:jc w:val="both"/>
        <w:rPr>
          <w:rFonts w:ascii="Times New Roman" w:hAnsi="Times New Roman" w:cs="Times New Roman"/>
        </w:rPr>
      </w:pPr>
    </w:p>
    <w:p w:rsidR="008A5A6B" w:rsidRDefault="00D56265" w:rsidP="008A5A6B">
      <w:pPr>
        <w:jc w:val="both"/>
        <w:rPr>
          <w:rFonts w:ascii="Times New Roman" w:hAnsi="Times New Roman" w:cs="Times New Roman"/>
          <w:b/>
          <w:lang w:val="ru-RU"/>
        </w:rPr>
      </w:pPr>
      <w:r w:rsidRPr="008A5A6B">
        <w:rPr>
          <w:rFonts w:ascii="Times New Roman" w:hAnsi="Times New Roman" w:cs="Times New Roman"/>
          <w:b/>
        </w:rPr>
        <w:t xml:space="preserve">Председатель </w:t>
      </w:r>
      <w:proofErr w:type="spellStart"/>
      <w:r w:rsidRPr="008A5A6B">
        <w:rPr>
          <w:rFonts w:ascii="Times New Roman" w:hAnsi="Times New Roman" w:cs="Times New Roman"/>
          <w:b/>
        </w:rPr>
        <w:t>Почтовского</w:t>
      </w:r>
      <w:proofErr w:type="spellEnd"/>
      <w:r w:rsidRPr="008A5A6B">
        <w:rPr>
          <w:rFonts w:ascii="Times New Roman" w:hAnsi="Times New Roman" w:cs="Times New Roman"/>
          <w:b/>
        </w:rPr>
        <w:t xml:space="preserve"> сельского совета – </w:t>
      </w:r>
    </w:p>
    <w:p w:rsidR="008A5A6B" w:rsidRDefault="00D56265" w:rsidP="008A5A6B">
      <w:pPr>
        <w:jc w:val="both"/>
        <w:rPr>
          <w:lang w:val="ru-RU"/>
        </w:rPr>
      </w:pPr>
      <w:r w:rsidRPr="008A5A6B">
        <w:rPr>
          <w:rFonts w:ascii="Times New Roman" w:hAnsi="Times New Roman" w:cs="Times New Roman"/>
          <w:b/>
        </w:rPr>
        <w:t xml:space="preserve">глава администрации </w:t>
      </w:r>
      <w:proofErr w:type="spellStart"/>
      <w:r w:rsidRPr="008A5A6B">
        <w:rPr>
          <w:rFonts w:ascii="Times New Roman" w:hAnsi="Times New Roman" w:cs="Times New Roman"/>
          <w:b/>
        </w:rPr>
        <w:t>Почтовского</w:t>
      </w:r>
      <w:proofErr w:type="spellEnd"/>
      <w:r w:rsidRPr="008A5A6B">
        <w:rPr>
          <w:rFonts w:ascii="Times New Roman" w:hAnsi="Times New Roman" w:cs="Times New Roman"/>
          <w:b/>
        </w:rPr>
        <w:t xml:space="preserve"> сельского поселения</w:t>
      </w:r>
      <w:r w:rsidRPr="0031272B">
        <w:rPr>
          <w:rFonts w:ascii="Times New Roman" w:hAnsi="Times New Roman" w:cs="Times New Roman"/>
        </w:rPr>
        <w:t xml:space="preserve"> </w:t>
      </w:r>
      <w:r w:rsidRPr="003127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</w:t>
      </w:r>
      <w:r w:rsidRPr="008A5A6B">
        <w:rPr>
          <w:rFonts w:ascii="Times New Roman" w:hAnsi="Times New Roman" w:cs="Times New Roman"/>
          <w:b/>
        </w:rPr>
        <w:t xml:space="preserve">А.Н. </w:t>
      </w:r>
      <w:proofErr w:type="spellStart"/>
      <w:r w:rsidRPr="008A5A6B">
        <w:rPr>
          <w:rFonts w:ascii="Times New Roman" w:hAnsi="Times New Roman" w:cs="Times New Roman"/>
          <w:b/>
        </w:rPr>
        <w:t>Ястребова</w:t>
      </w:r>
      <w:proofErr w:type="spellEnd"/>
      <w:r>
        <w:rPr>
          <w:rFonts w:ascii="Times New Roman" w:hAnsi="Times New Roman" w:cs="Times New Roman"/>
        </w:rPr>
        <w:t xml:space="preserve">   </w:t>
      </w:r>
    </w:p>
    <w:p w:rsidR="008A5A6B" w:rsidRDefault="008A5A6B" w:rsidP="009C4599">
      <w:pPr>
        <w:pStyle w:val="1"/>
        <w:shd w:val="clear" w:color="auto" w:fill="auto"/>
        <w:spacing w:before="0" w:after="0" w:line="240" w:lineRule="auto"/>
        <w:ind w:left="20" w:firstLine="547"/>
        <w:jc w:val="right"/>
        <w:rPr>
          <w:sz w:val="24"/>
          <w:szCs w:val="24"/>
          <w:lang w:val="ru-RU"/>
        </w:rPr>
      </w:pPr>
    </w:p>
    <w:p w:rsidR="008A5A6B" w:rsidRDefault="008A5A6B" w:rsidP="009C4599">
      <w:pPr>
        <w:pStyle w:val="1"/>
        <w:shd w:val="clear" w:color="auto" w:fill="auto"/>
        <w:spacing w:before="0" w:after="0" w:line="240" w:lineRule="auto"/>
        <w:ind w:left="20" w:firstLine="547"/>
        <w:jc w:val="right"/>
        <w:rPr>
          <w:sz w:val="24"/>
          <w:szCs w:val="24"/>
          <w:lang w:val="ru-RU"/>
        </w:rPr>
      </w:pPr>
    </w:p>
    <w:p w:rsidR="00D90D06" w:rsidRPr="00195422" w:rsidRDefault="00B70430" w:rsidP="009C4599">
      <w:pPr>
        <w:pStyle w:val="1"/>
        <w:shd w:val="clear" w:color="auto" w:fill="auto"/>
        <w:spacing w:before="0" w:after="0" w:line="240" w:lineRule="auto"/>
        <w:ind w:left="20" w:firstLine="547"/>
        <w:jc w:val="right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lastRenderedPageBreak/>
        <w:t>Приложение</w:t>
      </w:r>
    </w:p>
    <w:p w:rsidR="00195422" w:rsidRPr="00195422" w:rsidRDefault="00195422" w:rsidP="009C4599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  <w:lang w:val="ru-RU"/>
        </w:rPr>
      </w:pPr>
    </w:p>
    <w:p w:rsidR="00D90D06" w:rsidRPr="00195422" w:rsidRDefault="00B70430" w:rsidP="009C4599">
      <w:pPr>
        <w:pStyle w:val="11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  <w:lang w:val="ru-RU"/>
        </w:rPr>
      </w:pPr>
      <w:bookmarkStart w:id="0" w:name="bookmark0"/>
      <w:r w:rsidRPr="00195422">
        <w:rPr>
          <w:sz w:val="24"/>
          <w:szCs w:val="24"/>
          <w:lang w:val="ru-RU"/>
        </w:rPr>
        <w:t>Положение</w:t>
      </w:r>
      <w:bookmarkEnd w:id="0"/>
    </w:p>
    <w:p w:rsidR="00D90D06" w:rsidRPr="00195422" w:rsidRDefault="00B70430" w:rsidP="009C4599">
      <w:pPr>
        <w:pStyle w:val="11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  <w:lang w:val="ru-RU"/>
        </w:rPr>
      </w:pPr>
      <w:bookmarkStart w:id="1" w:name="bookmark1"/>
      <w:r w:rsidRPr="00195422">
        <w:rPr>
          <w:sz w:val="24"/>
          <w:szCs w:val="24"/>
          <w:lang w:val="ru-RU"/>
        </w:rPr>
        <w:t xml:space="preserve">об особо охраняемых природных территориях местного значения </w:t>
      </w:r>
      <w:proofErr w:type="spellStart"/>
      <w:r w:rsidR="00177F9C">
        <w:rPr>
          <w:sz w:val="24"/>
          <w:szCs w:val="24"/>
          <w:lang w:val="ru-RU"/>
        </w:rPr>
        <w:t>Почтовского</w:t>
      </w:r>
      <w:proofErr w:type="spellEnd"/>
      <w:r w:rsidR="00177F9C">
        <w:rPr>
          <w:sz w:val="24"/>
          <w:szCs w:val="24"/>
          <w:lang w:val="ru-RU"/>
        </w:rPr>
        <w:t xml:space="preserve"> </w:t>
      </w:r>
      <w:r w:rsidRPr="00195422">
        <w:rPr>
          <w:sz w:val="24"/>
          <w:szCs w:val="24"/>
          <w:lang w:val="ru-RU"/>
        </w:rPr>
        <w:t xml:space="preserve">сельского поселения </w:t>
      </w:r>
      <w:r w:rsidR="00177F9C">
        <w:rPr>
          <w:sz w:val="24"/>
          <w:szCs w:val="24"/>
          <w:lang w:val="ru-RU"/>
        </w:rPr>
        <w:t xml:space="preserve">Бахчисарайского </w:t>
      </w:r>
      <w:r w:rsidRPr="00195422">
        <w:rPr>
          <w:sz w:val="24"/>
          <w:szCs w:val="24"/>
          <w:lang w:val="ru-RU"/>
        </w:rPr>
        <w:t>района Республики Крым</w:t>
      </w:r>
      <w:bookmarkEnd w:id="1"/>
    </w:p>
    <w:p w:rsidR="00195422" w:rsidRPr="00195422" w:rsidRDefault="00195422" w:rsidP="009C4599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  <w:lang w:val="ru-RU"/>
        </w:rPr>
      </w:pPr>
    </w:p>
    <w:p w:rsidR="00D90D06" w:rsidRPr="00195422" w:rsidRDefault="00B70430" w:rsidP="009C4599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 xml:space="preserve">Настоящее Положение регулирует отношения в сфере организации, охраны и </w:t>
      </w:r>
      <w:proofErr w:type="gramStart"/>
      <w:r w:rsidRPr="00195422">
        <w:rPr>
          <w:sz w:val="24"/>
          <w:szCs w:val="24"/>
          <w:lang w:val="ru-RU"/>
        </w:rPr>
        <w:t>использования</w:t>
      </w:r>
      <w:proofErr w:type="gramEnd"/>
      <w:r w:rsidRPr="00195422">
        <w:rPr>
          <w:sz w:val="24"/>
          <w:szCs w:val="24"/>
          <w:lang w:val="ru-RU"/>
        </w:rPr>
        <w:t xml:space="preserve"> особо охраняемых природных территорий местного значения </w:t>
      </w:r>
      <w:proofErr w:type="spellStart"/>
      <w:r w:rsidR="00177F9C">
        <w:rPr>
          <w:sz w:val="24"/>
          <w:szCs w:val="24"/>
          <w:lang w:val="ru-RU"/>
        </w:rPr>
        <w:t>Почтовского</w:t>
      </w:r>
      <w:proofErr w:type="spellEnd"/>
      <w:r w:rsidRPr="00195422">
        <w:rPr>
          <w:sz w:val="24"/>
          <w:szCs w:val="24"/>
          <w:lang w:val="ru-RU"/>
        </w:rPr>
        <w:t xml:space="preserve"> сельского поселения </w:t>
      </w:r>
      <w:r w:rsidR="00177F9C">
        <w:rPr>
          <w:sz w:val="24"/>
          <w:szCs w:val="24"/>
          <w:lang w:val="ru-RU"/>
        </w:rPr>
        <w:t xml:space="preserve">Бахчисарайского </w:t>
      </w:r>
      <w:r w:rsidRPr="00195422">
        <w:rPr>
          <w:sz w:val="24"/>
          <w:szCs w:val="24"/>
          <w:lang w:val="ru-RU"/>
        </w:rPr>
        <w:t>района Республики Крым (далее - особо охраняемые природные территории поселения).</w:t>
      </w:r>
    </w:p>
    <w:p w:rsidR="00195422" w:rsidRPr="00195422" w:rsidRDefault="00195422" w:rsidP="009C4599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  <w:lang w:val="ru-RU"/>
        </w:rPr>
      </w:pPr>
    </w:p>
    <w:p w:rsidR="00D90D06" w:rsidRPr="00195422" w:rsidRDefault="00B70430" w:rsidP="009C4599">
      <w:pPr>
        <w:pStyle w:val="11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  <w:lang w:val="ru-RU"/>
        </w:rPr>
      </w:pPr>
      <w:bookmarkStart w:id="2" w:name="bookmark2"/>
      <w:r w:rsidRPr="00195422">
        <w:rPr>
          <w:sz w:val="24"/>
          <w:szCs w:val="24"/>
          <w:lang w:val="ru-RU"/>
        </w:rPr>
        <w:t>1. Основные понятия</w:t>
      </w:r>
      <w:bookmarkEnd w:id="2"/>
    </w:p>
    <w:p w:rsidR="00EF030A" w:rsidRPr="00195422" w:rsidRDefault="00EF030A" w:rsidP="009C4599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  <w:lang w:val="ru-RU"/>
        </w:rPr>
      </w:pPr>
    </w:p>
    <w:p w:rsidR="00EF030A" w:rsidRDefault="00B70430" w:rsidP="009C4599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>1.1. В настоящем Положении используются следующие основные понятия:</w:t>
      </w:r>
    </w:p>
    <w:p w:rsidR="00195422" w:rsidRPr="00195422" w:rsidRDefault="00195422" w:rsidP="009C4599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</w:t>
      </w:r>
      <w:r w:rsidRPr="00195422">
        <w:rPr>
          <w:sz w:val="24"/>
          <w:szCs w:val="24"/>
          <w:lang w:val="ru-RU"/>
        </w:rPr>
        <w:t>собо охраняемые природные территории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изъятые решениями органов государственной власти полностью или частично из хозяйственного использования, и для которых</w:t>
      </w:r>
      <w:r>
        <w:rPr>
          <w:sz w:val="24"/>
          <w:szCs w:val="24"/>
          <w:lang w:val="ru-RU"/>
        </w:rPr>
        <w:t xml:space="preserve"> установлен режим особой охраны;</w:t>
      </w:r>
    </w:p>
    <w:p w:rsidR="00195422" w:rsidRPr="00195422" w:rsidRDefault="00195422" w:rsidP="009C4599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- ф</w:t>
      </w:r>
      <w:r w:rsidRPr="00195422">
        <w:rPr>
          <w:sz w:val="24"/>
          <w:szCs w:val="24"/>
          <w:lang w:val="ru-RU"/>
        </w:rPr>
        <w:t xml:space="preserve">ункциональные зоны особо охраняемой природной территории - устанавливаемые в границах особо охраняемой природной территории зоны с дифференцированным режимом хозяйственной и иной деятельности, не противоречащей целям образования и функционирования особо </w:t>
      </w:r>
      <w:r>
        <w:rPr>
          <w:sz w:val="24"/>
          <w:szCs w:val="24"/>
          <w:lang w:val="ru-RU"/>
        </w:rPr>
        <w:t>охраняемой природной территории;</w:t>
      </w:r>
      <w:proofErr w:type="gramEnd"/>
    </w:p>
    <w:p w:rsidR="00195422" w:rsidRDefault="00195422" w:rsidP="009C4599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</w:t>
      </w:r>
      <w:r w:rsidRPr="00195422">
        <w:rPr>
          <w:sz w:val="24"/>
          <w:szCs w:val="24"/>
          <w:lang w:val="ru-RU"/>
        </w:rPr>
        <w:t>оложение об особо охраняемой природной территории местного значения - правовой акт, содержащий сведения о наименовании, местонахождении, площади, границах, режиме особой охраны конкретной особо охраняемой природной территории, природных объектах, находящихся в ее границах, функци</w:t>
      </w:r>
      <w:r>
        <w:rPr>
          <w:sz w:val="24"/>
          <w:szCs w:val="24"/>
          <w:lang w:val="ru-RU"/>
        </w:rPr>
        <w:t>ональных зонах, иную информацию;</w:t>
      </w:r>
    </w:p>
    <w:p w:rsidR="00EF030A" w:rsidRPr="00195422" w:rsidRDefault="00EF030A" w:rsidP="009C4599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>- природные территории - территории, предназначенные для отдыха населения, туризма, включающие участки природных и (или) культурных ландшафтов с оборудованными зонами рекреации, экологическими тропами, туристическими маршрутами;</w:t>
      </w:r>
    </w:p>
    <w:p w:rsidR="00EF030A" w:rsidRPr="00195422" w:rsidRDefault="00EF030A" w:rsidP="009C4599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  <w:lang w:val="ru-RU"/>
        </w:rPr>
      </w:pPr>
      <w:proofErr w:type="gramStart"/>
      <w:r w:rsidRPr="00195422">
        <w:rPr>
          <w:sz w:val="24"/>
          <w:szCs w:val="24"/>
          <w:lang w:val="ru-RU"/>
        </w:rPr>
        <w:t xml:space="preserve">- природные достопримечательности - территории, включающие уникальные, ценные в экологическом, научном, культурном и эстетическом отношениях природные объекты (в том числе места массовых скоплений животных, размножения редких видов животных, массового произрастания видов, занесенных в Красную книгу Российской Федерации и Красную книгу Республики Крым, деревья-долгожители, имеющие историко-мемориальное значение, деревья причудливых форм, холмы, валуны, водопады, родники, </w:t>
      </w:r>
      <w:proofErr w:type="spellStart"/>
      <w:r w:rsidRPr="00195422">
        <w:rPr>
          <w:sz w:val="24"/>
          <w:szCs w:val="24"/>
          <w:lang w:val="ru-RU"/>
        </w:rPr>
        <w:t>водоохранные</w:t>
      </w:r>
      <w:proofErr w:type="spellEnd"/>
      <w:r w:rsidRPr="00195422">
        <w:rPr>
          <w:sz w:val="24"/>
          <w:szCs w:val="24"/>
          <w:lang w:val="ru-RU"/>
        </w:rPr>
        <w:t xml:space="preserve"> зоны рек, скалы, утесы, останцы, культовые объекты природного</w:t>
      </w:r>
      <w:proofErr w:type="gramEnd"/>
      <w:r w:rsidRPr="00195422">
        <w:rPr>
          <w:sz w:val="24"/>
          <w:szCs w:val="24"/>
          <w:lang w:val="ru-RU"/>
        </w:rPr>
        <w:t xml:space="preserve"> происхождения).</w:t>
      </w:r>
    </w:p>
    <w:p w:rsidR="00EF030A" w:rsidRPr="00195422" w:rsidRDefault="00EF030A" w:rsidP="009C4599">
      <w:pPr>
        <w:pStyle w:val="11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  <w:lang w:val="ru-RU"/>
        </w:rPr>
      </w:pPr>
      <w:bookmarkStart w:id="3" w:name="bookmark3"/>
    </w:p>
    <w:p w:rsidR="00D90D06" w:rsidRPr="00195422" w:rsidRDefault="00B70430" w:rsidP="009C4599">
      <w:pPr>
        <w:pStyle w:val="11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>2. Особо охраняемые природные территории поселения</w:t>
      </w:r>
      <w:bookmarkEnd w:id="3"/>
    </w:p>
    <w:p w:rsidR="00195422" w:rsidRPr="00195422" w:rsidRDefault="00195422" w:rsidP="009C4599">
      <w:pPr>
        <w:pStyle w:val="1"/>
        <w:shd w:val="clear" w:color="auto" w:fill="auto"/>
        <w:tabs>
          <w:tab w:val="left" w:pos="1340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</w:p>
    <w:p w:rsidR="00D90D06" w:rsidRPr="00195422" w:rsidRDefault="00EF030A" w:rsidP="009C4599">
      <w:pPr>
        <w:pStyle w:val="1"/>
        <w:shd w:val="clear" w:color="auto" w:fill="auto"/>
        <w:tabs>
          <w:tab w:val="left" w:pos="1340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 xml:space="preserve">2.1. </w:t>
      </w:r>
      <w:r w:rsidR="00B70430" w:rsidRPr="00195422">
        <w:rPr>
          <w:sz w:val="24"/>
          <w:szCs w:val="24"/>
          <w:lang w:val="ru-RU"/>
        </w:rPr>
        <w:t>К особо охраняемым природным территориям поселения относятся следующие категории указанных территорий:</w:t>
      </w:r>
    </w:p>
    <w:p w:rsidR="00D90D06" w:rsidRPr="00195422" w:rsidRDefault="00EF030A" w:rsidP="009C4599">
      <w:pPr>
        <w:pStyle w:val="1"/>
        <w:shd w:val="clear" w:color="auto" w:fill="auto"/>
        <w:tabs>
          <w:tab w:val="left" w:pos="1009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>1) природные территории</w:t>
      </w:r>
      <w:r w:rsidR="00B70430" w:rsidRPr="00195422">
        <w:rPr>
          <w:sz w:val="24"/>
          <w:szCs w:val="24"/>
          <w:lang w:val="ru-RU"/>
        </w:rPr>
        <w:t>;</w:t>
      </w:r>
    </w:p>
    <w:p w:rsidR="00D90D06" w:rsidRPr="00195422" w:rsidRDefault="00EF030A" w:rsidP="009C4599">
      <w:pPr>
        <w:pStyle w:val="1"/>
        <w:shd w:val="clear" w:color="auto" w:fill="auto"/>
        <w:tabs>
          <w:tab w:val="left" w:pos="1042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>2) природные достопримечательности</w:t>
      </w:r>
      <w:r w:rsidR="00B70430" w:rsidRPr="00195422">
        <w:rPr>
          <w:sz w:val="24"/>
          <w:szCs w:val="24"/>
          <w:lang w:val="ru-RU"/>
        </w:rPr>
        <w:t>;</w:t>
      </w:r>
    </w:p>
    <w:p w:rsidR="00D90D06" w:rsidRPr="00195422" w:rsidRDefault="00EF030A" w:rsidP="009C4599">
      <w:pPr>
        <w:pStyle w:val="1"/>
        <w:shd w:val="clear" w:color="auto" w:fill="auto"/>
        <w:tabs>
          <w:tab w:val="left" w:pos="1465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 xml:space="preserve">2.2. </w:t>
      </w:r>
      <w:r w:rsidR="00B70430" w:rsidRPr="00195422">
        <w:rPr>
          <w:sz w:val="24"/>
          <w:szCs w:val="24"/>
          <w:lang w:val="ru-RU"/>
        </w:rPr>
        <w:t xml:space="preserve">Особо охраняемые природные территории поселения являются собственностью </w:t>
      </w:r>
      <w:proofErr w:type="spellStart"/>
      <w:r w:rsidR="00177F9C">
        <w:rPr>
          <w:sz w:val="24"/>
          <w:szCs w:val="24"/>
          <w:lang w:val="ru-RU"/>
        </w:rPr>
        <w:t>Почтовского</w:t>
      </w:r>
      <w:proofErr w:type="spellEnd"/>
      <w:r w:rsidR="00B70430" w:rsidRPr="00195422">
        <w:rPr>
          <w:sz w:val="24"/>
          <w:szCs w:val="24"/>
          <w:lang w:val="ru-RU"/>
        </w:rPr>
        <w:t xml:space="preserve"> сельского поселения </w:t>
      </w:r>
      <w:r w:rsidR="00177F9C">
        <w:rPr>
          <w:sz w:val="24"/>
          <w:szCs w:val="24"/>
          <w:lang w:val="ru-RU"/>
        </w:rPr>
        <w:t>Бахчисарайского</w:t>
      </w:r>
      <w:r w:rsidR="00B70430" w:rsidRPr="00195422">
        <w:rPr>
          <w:sz w:val="24"/>
          <w:szCs w:val="24"/>
          <w:lang w:val="ru-RU"/>
        </w:rPr>
        <w:t xml:space="preserve"> района Республики Крым.</w:t>
      </w:r>
    </w:p>
    <w:p w:rsidR="00D90D06" w:rsidRPr="00195422" w:rsidRDefault="00EF030A" w:rsidP="009C4599">
      <w:pPr>
        <w:pStyle w:val="1"/>
        <w:shd w:val="clear" w:color="auto" w:fill="auto"/>
        <w:tabs>
          <w:tab w:val="left" w:pos="1215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 xml:space="preserve">2.3. </w:t>
      </w:r>
      <w:r w:rsidR="00195422" w:rsidRPr="00195422">
        <w:rPr>
          <w:sz w:val="24"/>
          <w:szCs w:val="24"/>
          <w:lang w:val="ru-RU"/>
        </w:rPr>
        <w:t xml:space="preserve">Управление </w:t>
      </w:r>
      <w:r w:rsidR="00195422">
        <w:rPr>
          <w:sz w:val="24"/>
          <w:szCs w:val="24"/>
          <w:lang w:val="ru-RU"/>
        </w:rPr>
        <w:t xml:space="preserve">особо охраняемыми </w:t>
      </w:r>
      <w:r w:rsidR="00195422" w:rsidRPr="00195422">
        <w:rPr>
          <w:sz w:val="24"/>
          <w:szCs w:val="24"/>
          <w:lang w:val="ru-RU"/>
        </w:rPr>
        <w:t xml:space="preserve">природными территориями </w:t>
      </w:r>
      <w:r w:rsidR="00195422">
        <w:rPr>
          <w:sz w:val="24"/>
          <w:szCs w:val="24"/>
          <w:lang w:val="ru-RU"/>
        </w:rPr>
        <w:t xml:space="preserve">поселения </w:t>
      </w:r>
      <w:r w:rsidR="00195422" w:rsidRPr="00195422">
        <w:rPr>
          <w:sz w:val="24"/>
          <w:szCs w:val="24"/>
          <w:lang w:val="ru-RU"/>
        </w:rPr>
        <w:t xml:space="preserve">осуществляется органами местного самоуправления </w:t>
      </w:r>
      <w:r w:rsidR="00195422">
        <w:rPr>
          <w:sz w:val="24"/>
          <w:szCs w:val="24"/>
          <w:lang w:val="ru-RU"/>
        </w:rPr>
        <w:t xml:space="preserve">поселения </w:t>
      </w:r>
      <w:r w:rsidR="00195422" w:rsidRPr="00195422">
        <w:rPr>
          <w:sz w:val="24"/>
          <w:szCs w:val="24"/>
          <w:lang w:val="ru-RU"/>
        </w:rPr>
        <w:t>или создаваемыми ими муниципальными учреждениями</w:t>
      </w:r>
      <w:r w:rsidR="00B70430" w:rsidRPr="00195422">
        <w:rPr>
          <w:sz w:val="24"/>
          <w:szCs w:val="24"/>
          <w:lang w:val="ru-RU"/>
        </w:rPr>
        <w:t>.</w:t>
      </w:r>
    </w:p>
    <w:p w:rsidR="00D90D06" w:rsidRDefault="00EF030A" w:rsidP="009C4599">
      <w:pPr>
        <w:pStyle w:val="1"/>
        <w:shd w:val="clear" w:color="auto" w:fill="auto"/>
        <w:tabs>
          <w:tab w:val="left" w:pos="125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>2.4. Для обеспечения сохранности и рационального использования природных ресурсов в границах особо охраняемых природных территорий поселения могут выделяться функциональные зоны</w:t>
      </w:r>
      <w:r w:rsidR="00B70430" w:rsidRPr="00195422">
        <w:rPr>
          <w:sz w:val="24"/>
          <w:szCs w:val="24"/>
          <w:lang w:val="ru-RU"/>
        </w:rPr>
        <w:t>.</w:t>
      </w:r>
    </w:p>
    <w:p w:rsidR="008D4D65" w:rsidRPr="00195422" w:rsidRDefault="008D4D65" w:rsidP="009C4599">
      <w:pPr>
        <w:pStyle w:val="1"/>
        <w:shd w:val="clear" w:color="auto" w:fill="auto"/>
        <w:tabs>
          <w:tab w:val="left" w:pos="125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2.5. </w:t>
      </w:r>
      <w:r w:rsidRPr="008D4D65">
        <w:rPr>
          <w:sz w:val="24"/>
          <w:szCs w:val="24"/>
          <w:lang w:val="ru-RU"/>
        </w:rPr>
        <w:t xml:space="preserve">Органы местного самоуправления создают особо охраняемые природные территории </w:t>
      </w:r>
      <w:r>
        <w:rPr>
          <w:sz w:val="24"/>
          <w:szCs w:val="24"/>
          <w:lang w:val="ru-RU"/>
        </w:rPr>
        <w:t>поселения</w:t>
      </w:r>
      <w:r w:rsidRPr="008D4D65">
        <w:rPr>
          <w:sz w:val="24"/>
          <w:szCs w:val="24"/>
          <w:lang w:val="ru-RU"/>
        </w:rPr>
        <w:t xml:space="preserve"> на земельных участках, находящихся в собственности муниципального образования. В случае</w:t>
      </w:r>
      <w:proofErr w:type="gramStart"/>
      <w:r w:rsidRPr="008D4D65">
        <w:rPr>
          <w:sz w:val="24"/>
          <w:szCs w:val="24"/>
          <w:lang w:val="ru-RU"/>
        </w:rPr>
        <w:t>,</w:t>
      </w:r>
      <w:proofErr w:type="gramEnd"/>
      <w:r w:rsidRPr="008D4D65">
        <w:rPr>
          <w:sz w:val="24"/>
          <w:szCs w:val="24"/>
          <w:lang w:val="ru-RU"/>
        </w:rPr>
        <w:t xml:space="preserve"> если создаваемая особо охраняемая природная территория будет занимать более чем пять процентов от общей площади земельных участков, находящихся в собственности муниципального образования, решение о создании особо охраняемой природной территории орган местного самоуправления согласовывает с органом государственной власти </w:t>
      </w:r>
      <w:r>
        <w:rPr>
          <w:sz w:val="24"/>
          <w:szCs w:val="24"/>
          <w:lang w:val="ru-RU"/>
        </w:rPr>
        <w:t>Республики Крым</w:t>
      </w:r>
      <w:r w:rsidRPr="008D4D65">
        <w:rPr>
          <w:sz w:val="24"/>
          <w:szCs w:val="24"/>
          <w:lang w:val="ru-RU"/>
        </w:rPr>
        <w:t>.</w:t>
      </w:r>
    </w:p>
    <w:p w:rsidR="00195422" w:rsidRPr="00195422" w:rsidRDefault="00195422" w:rsidP="009C4599">
      <w:pPr>
        <w:pStyle w:val="1"/>
        <w:shd w:val="clear" w:color="auto" w:fill="auto"/>
        <w:tabs>
          <w:tab w:val="left" w:pos="125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</w:p>
    <w:p w:rsidR="00D90D06" w:rsidRPr="00195422" w:rsidRDefault="00EF030A" w:rsidP="009C4599">
      <w:pPr>
        <w:pStyle w:val="11"/>
        <w:keepNext/>
        <w:keepLines/>
        <w:shd w:val="clear" w:color="auto" w:fill="auto"/>
        <w:tabs>
          <w:tab w:val="left" w:pos="1018"/>
        </w:tabs>
        <w:spacing w:before="0" w:after="0" w:line="240" w:lineRule="auto"/>
        <w:ind w:left="20" w:firstLine="0"/>
        <w:jc w:val="center"/>
        <w:rPr>
          <w:sz w:val="24"/>
          <w:szCs w:val="24"/>
          <w:lang w:val="ru-RU"/>
        </w:rPr>
      </w:pPr>
      <w:bookmarkStart w:id="4" w:name="bookmark4"/>
      <w:r w:rsidRPr="00195422">
        <w:rPr>
          <w:sz w:val="24"/>
          <w:szCs w:val="24"/>
          <w:lang w:val="ru-RU"/>
        </w:rPr>
        <w:t xml:space="preserve">3. </w:t>
      </w:r>
      <w:r w:rsidR="00B70430" w:rsidRPr="00195422">
        <w:rPr>
          <w:sz w:val="24"/>
          <w:szCs w:val="24"/>
          <w:lang w:val="ru-RU"/>
        </w:rPr>
        <w:t xml:space="preserve">Полномочия органов местного самоуправления </w:t>
      </w:r>
      <w:proofErr w:type="spellStart"/>
      <w:r w:rsidR="00177F9C">
        <w:rPr>
          <w:sz w:val="24"/>
          <w:szCs w:val="24"/>
          <w:lang w:val="ru-RU"/>
        </w:rPr>
        <w:t>Почтовского</w:t>
      </w:r>
      <w:proofErr w:type="spellEnd"/>
      <w:r w:rsidR="00177F9C">
        <w:rPr>
          <w:sz w:val="24"/>
          <w:szCs w:val="24"/>
          <w:lang w:val="ru-RU"/>
        </w:rPr>
        <w:t xml:space="preserve"> </w:t>
      </w:r>
      <w:r w:rsidR="00B70430" w:rsidRPr="00195422">
        <w:rPr>
          <w:sz w:val="24"/>
          <w:szCs w:val="24"/>
          <w:lang w:val="ru-RU"/>
        </w:rPr>
        <w:t>сельского</w:t>
      </w:r>
      <w:bookmarkStart w:id="5" w:name="bookmark5"/>
      <w:bookmarkEnd w:id="4"/>
      <w:r w:rsidRPr="00195422">
        <w:rPr>
          <w:sz w:val="24"/>
          <w:szCs w:val="24"/>
          <w:lang w:val="ru-RU"/>
        </w:rPr>
        <w:t xml:space="preserve"> </w:t>
      </w:r>
      <w:r w:rsidR="00B70430" w:rsidRPr="00195422">
        <w:rPr>
          <w:sz w:val="24"/>
          <w:szCs w:val="24"/>
          <w:lang w:val="ru-RU"/>
        </w:rPr>
        <w:t xml:space="preserve">поселения </w:t>
      </w:r>
      <w:r w:rsidR="00177F9C">
        <w:rPr>
          <w:sz w:val="24"/>
          <w:szCs w:val="24"/>
          <w:lang w:val="ru-RU"/>
        </w:rPr>
        <w:t>Бахчисарайского</w:t>
      </w:r>
      <w:r w:rsidR="00B70430" w:rsidRPr="00195422">
        <w:rPr>
          <w:sz w:val="24"/>
          <w:szCs w:val="24"/>
          <w:lang w:val="ru-RU"/>
        </w:rPr>
        <w:t xml:space="preserve"> района Республики Крым</w:t>
      </w:r>
      <w:bookmarkEnd w:id="5"/>
    </w:p>
    <w:p w:rsidR="00195422" w:rsidRDefault="00195422" w:rsidP="009C4599">
      <w:pPr>
        <w:pStyle w:val="1"/>
        <w:shd w:val="clear" w:color="auto" w:fill="auto"/>
        <w:tabs>
          <w:tab w:val="left" w:pos="1263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</w:p>
    <w:p w:rsidR="00D90D06" w:rsidRPr="00195422" w:rsidRDefault="00195422" w:rsidP="009C4599">
      <w:pPr>
        <w:pStyle w:val="1"/>
        <w:shd w:val="clear" w:color="auto" w:fill="auto"/>
        <w:tabs>
          <w:tab w:val="left" w:pos="1263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 xml:space="preserve">3.1. </w:t>
      </w:r>
      <w:r w:rsidR="00B70430" w:rsidRPr="00195422">
        <w:rPr>
          <w:sz w:val="24"/>
          <w:szCs w:val="24"/>
          <w:lang w:val="ru-RU"/>
        </w:rPr>
        <w:t xml:space="preserve">К ведению </w:t>
      </w:r>
      <w:proofErr w:type="spellStart"/>
      <w:r w:rsidR="00177F9C">
        <w:rPr>
          <w:sz w:val="24"/>
          <w:szCs w:val="24"/>
          <w:lang w:val="ru-RU"/>
        </w:rPr>
        <w:t>Почтовского</w:t>
      </w:r>
      <w:proofErr w:type="spellEnd"/>
      <w:r w:rsidR="00B70430" w:rsidRPr="00195422">
        <w:rPr>
          <w:sz w:val="24"/>
          <w:szCs w:val="24"/>
          <w:lang w:val="ru-RU"/>
        </w:rPr>
        <w:t xml:space="preserve"> сельского совета в области особо охраняемых природных территорий поселения относится:</w:t>
      </w:r>
    </w:p>
    <w:p w:rsidR="00D90D06" w:rsidRPr="00195422" w:rsidRDefault="00195422" w:rsidP="009C4599">
      <w:pPr>
        <w:pStyle w:val="1"/>
        <w:shd w:val="clear" w:color="auto" w:fill="auto"/>
        <w:tabs>
          <w:tab w:val="left" w:pos="1186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 xml:space="preserve">1) </w:t>
      </w:r>
      <w:r w:rsidR="008D4D65" w:rsidRPr="008D4D65">
        <w:rPr>
          <w:sz w:val="24"/>
          <w:szCs w:val="24"/>
          <w:lang w:val="ru-RU"/>
        </w:rPr>
        <w:t xml:space="preserve">решение вопросов о финансировании мероприятий, отнесенных к вопросам местного значения, по охране особо охраняемых природных территорий </w:t>
      </w:r>
      <w:r w:rsidR="008D4D65">
        <w:rPr>
          <w:sz w:val="24"/>
          <w:szCs w:val="24"/>
          <w:lang w:val="ru-RU"/>
        </w:rPr>
        <w:t>поселения</w:t>
      </w:r>
      <w:r w:rsidR="008D4D65" w:rsidRPr="008D4D65">
        <w:rPr>
          <w:sz w:val="24"/>
          <w:szCs w:val="24"/>
          <w:lang w:val="ru-RU"/>
        </w:rPr>
        <w:t xml:space="preserve"> из местн</w:t>
      </w:r>
      <w:r w:rsidR="008D4D65">
        <w:rPr>
          <w:sz w:val="24"/>
          <w:szCs w:val="24"/>
          <w:lang w:val="ru-RU"/>
        </w:rPr>
        <w:t>ого</w:t>
      </w:r>
      <w:r w:rsidR="008D4D65" w:rsidRPr="008D4D65">
        <w:rPr>
          <w:sz w:val="24"/>
          <w:szCs w:val="24"/>
          <w:lang w:val="ru-RU"/>
        </w:rPr>
        <w:t xml:space="preserve"> бюджет</w:t>
      </w:r>
      <w:r w:rsidR="008D4D65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.</w:t>
      </w:r>
    </w:p>
    <w:p w:rsidR="00D90D06" w:rsidRPr="00195422" w:rsidRDefault="00195422" w:rsidP="009C4599">
      <w:pPr>
        <w:pStyle w:val="1"/>
        <w:shd w:val="clear" w:color="auto" w:fill="auto"/>
        <w:tabs>
          <w:tab w:val="left" w:pos="1340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 xml:space="preserve">3.2. </w:t>
      </w:r>
      <w:r w:rsidR="00B70430" w:rsidRPr="00195422">
        <w:rPr>
          <w:sz w:val="24"/>
          <w:szCs w:val="24"/>
          <w:lang w:val="ru-RU"/>
        </w:rPr>
        <w:t>К ведению администрации поселения в области особо охраняемых природных территорий поселения относится:</w:t>
      </w:r>
    </w:p>
    <w:p w:rsidR="00D90D06" w:rsidRPr="00195422" w:rsidRDefault="00195422" w:rsidP="009C4599">
      <w:pPr>
        <w:pStyle w:val="1"/>
        <w:shd w:val="clear" w:color="auto" w:fill="auto"/>
        <w:tabs>
          <w:tab w:val="left" w:pos="1182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 xml:space="preserve">1) </w:t>
      </w:r>
      <w:r w:rsidR="00B70430" w:rsidRPr="00195422">
        <w:rPr>
          <w:sz w:val="24"/>
          <w:szCs w:val="24"/>
          <w:lang w:val="ru-RU"/>
        </w:rPr>
        <w:t>принятие решений об организации, охран</w:t>
      </w:r>
      <w:r>
        <w:rPr>
          <w:sz w:val="24"/>
          <w:szCs w:val="24"/>
          <w:lang w:val="ru-RU"/>
        </w:rPr>
        <w:t>е</w:t>
      </w:r>
      <w:r w:rsidR="00B70430" w:rsidRPr="00195422">
        <w:rPr>
          <w:sz w:val="24"/>
          <w:szCs w:val="24"/>
          <w:lang w:val="ru-RU"/>
        </w:rPr>
        <w:t xml:space="preserve"> и использовани</w:t>
      </w:r>
      <w:r>
        <w:rPr>
          <w:sz w:val="24"/>
          <w:szCs w:val="24"/>
          <w:lang w:val="ru-RU"/>
        </w:rPr>
        <w:t>и</w:t>
      </w:r>
      <w:r w:rsidR="00B70430" w:rsidRPr="00195422">
        <w:rPr>
          <w:sz w:val="24"/>
          <w:szCs w:val="24"/>
          <w:lang w:val="ru-RU"/>
        </w:rPr>
        <w:t xml:space="preserve"> особо охраняемых природных территорий местного значения </w:t>
      </w:r>
      <w:proofErr w:type="spellStart"/>
      <w:r w:rsidR="00177F9C">
        <w:rPr>
          <w:sz w:val="24"/>
          <w:szCs w:val="24"/>
          <w:lang w:val="ru-RU"/>
        </w:rPr>
        <w:t>Почтовского</w:t>
      </w:r>
      <w:proofErr w:type="spellEnd"/>
      <w:r w:rsidR="00B70430" w:rsidRPr="00195422">
        <w:rPr>
          <w:sz w:val="24"/>
          <w:szCs w:val="24"/>
          <w:lang w:val="ru-RU"/>
        </w:rPr>
        <w:t xml:space="preserve"> сельского поселения </w:t>
      </w:r>
      <w:r w:rsidR="00177F9C">
        <w:rPr>
          <w:sz w:val="24"/>
          <w:szCs w:val="24"/>
          <w:lang w:val="ru-RU"/>
        </w:rPr>
        <w:t xml:space="preserve">Бахчисарайского </w:t>
      </w:r>
      <w:r w:rsidR="00B70430" w:rsidRPr="00195422">
        <w:rPr>
          <w:sz w:val="24"/>
          <w:szCs w:val="24"/>
          <w:lang w:val="ru-RU"/>
        </w:rPr>
        <w:t>района Республики Крым;</w:t>
      </w:r>
    </w:p>
    <w:p w:rsidR="00D90D06" w:rsidRPr="00195422" w:rsidRDefault="00195422" w:rsidP="009C4599">
      <w:pPr>
        <w:pStyle w:val="1"/>
        <w:shd w:val="clear" w:color="auto" w:fill="auto"/>
        <w:tabs>
          <w:tab w:val="left" w:pos="103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 xml:space="preserve">2) </w:t>
      </w:r>
      <w:r w:rsidR="00B70430" w:rsidRPr="00195422">
        <w:rPr>
          <w:sz w:val="24"/>
          <w:szCs w:val="24"/>
          <w:lang w:val="ru-RU"/>
        </w:rPr>
        <w:t>утверждение положений об особо охраняемых территориях поселения;</w:t>
      </w:r>
    </w:p>
    <w:p w:rsidR="00D90D06" w:rsidRPr="00195422" w:rsidRDefault="00195422" w:rsidP="009C4599">
      <w:pPr>
        <w:pStyle w:val="1"/>
        <w:shd w:val="clear" w:color="auto" w:fill="auto"/>
        <w:tabs>
          <w:tab w:val="left" w:pos="1100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 xml:space="preserve">3) </w:t>
      </w:r>
      <w:r w:rsidR="00B70430" w:rsidRPr="00195422">
        <w:rPr>
          <w:sz w:val="24"/>
          <w:szCs w:val="24"/>
          <w:lang w:val="ru-RU"/>
        </w:rPr>
        <w:t>утверждение и изменение границ особо охраняемых природных территорий поселения;</w:t>
      </w:r>
    </w:p>
    <w:p w:rsidR="00D90D06" w:rsidRPr="00195422" w:rsidRDefault="008D4D65" w:rsidP="009C4599">
      <w:pPr>
        <w:pStyle w:val="1"/>
        <w:shd w:val="clear" w:color="auto" w:fill="auto"/>
        <w:tabs>
          <w:tab w:val="left" w:pos="103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195422" w:rsidRPr="00195422">
        <w:rPr>
          <w:sz w:val="24"/>
          <w:szCs w:val="24"/>
          <w:lang w:val="ru-RU"/>
        </w:rPr>
        <w:t xml:space="preserve">) </w:t>
      </w:r>
      <w:r w:rsidR="00B70430" w:rsidRPr="00195422">
        <w:rPr>
          <w:sz w:val="24"/>
          <w:szCs w:val="24"/>
          <w:lang w:val="ru-RU"/>
        </w:rPr>
        <w:t>обеспечение охраны особо охраняемых природных территорий поселения;</w:t>
      </w:r>
    </w:p>
    <w:p w:rsidR="00195422" w:rsidRPr="00195422" w:rsidRDefault="008D4D65" w:rsidP="009C4599">
      <w:pPr>
        <w:pStyle w:val="1"/>
        <w:shd w:val="clear" w:color="auto" w:fill="auto"/>
        <w:tabs>
          <w:tab w:val="left" w:pos="103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195422" w:rsidRPr="00195422">
        <w:rPr>
          <w:sz w:val="24"/>
          <w:szCs w:val="24"/>
          <w:lang w:val="ru-RU"/>
        </w:rPr>
        <w:t>) участие в организации сбора информации об особо охраняемых природных территориях местного значени</w:t>
      </w:r>
      <w:r>
        <w:rPr>
          <w:sz w:val="24"/>
          <w:szCs w:val="24"/>
          <w:lang w:val="ru-RU"/>
        </w:rPr>
        <w:t>я для государственного кадастра.</w:t>
      </w:r>
    </w:p>
    <w:p w:rsidR="00195422" w:rsidRPr="00195422" w:rsidRDefault="00195422" w:rsidP="009C4599">
      <w:pPr>
        <w:pStyle w:val="1"/>
        <w:shd w:val="clear" w:color="auto" w:fill="auto"/>
        <w:tabs>
          <w:tab w:val="left" w:pos="1114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</w:p>
    <w:p w:rsidR="00D90D06" w:rsidRPr="00195422" w:rsidRDefault="00195422" w:rsidP="009C4599">
      <w:pPr>
        <w:pStyle w:val="11"/>
        <w:keepNext/>
        <w:keepLines/>
        <w:shd w:val="clear" w:color="auto" w:fill="auto"/>
        <w:tabs>
          <w:tab w:val="left" w:pos="1018"/>
        </w:tabs>
        <w:spacing w:before="0" w:after="0" w:line="240" w:lineRule="auto"/>
        <w:ind w:left="20" w:firstLine="0"/>
        <w:jc w:val="center"/>
        <w:rPr>
          <w:sz w:val="24"/>
          <w:szCs w:val="24"/>
          <w:lang w:val="ru-RU"/>
        </w:rPr>
      </w:pPr>
      <w:bookmarkStart w:id="6" w:name="bookmark6"/>
      <w:r w:rsidRPr="00195422">
        <w:rPr>
          <w:sz w:val="24"/>
          <w:szCs w:val="24"/>
          <w:lang w:val="ru-RU"/>
        </w:rPr>
        <w:t xml:space="preserve">4. </w:t>
      </w:r>
      <w:r w:rsidR="00B70430" w:rsidRPr="00195422">
        <w:rPr>
          <w:sz w:val="24"/>
          <w:szCs w:val="24"/>
          <w:lang w:val="ru-RU"/>
        </w:rPr>
        <w:t>Основания для организации особо охраняемых природных территорий</w:t>
      </w:r>
      <w:bookmarkEnd w:id="6"/>
      <w:r w:rsidRPr="00195422">
        <w:rPr>
          <w:sz w:val="24"/>
          <w:szCs w:val="24"/>
          <w:lang w:val="ru-RU"/>
        </w:rPr>
        <w:t xml:space="preserve"> </w:t>
      </w:r>
      <w:bookmarkStart w:id="7" w:name="bookmark7"/>
      <w:r w:rsidR="00B70430" w:rsidRPr="00195422">
        <w:rPr>
          <w:sz w:val="24"/>
          <w:szCs w:val="24"/>
          <w:lang w:val="ru-RU"/>
        </w:rPr>
        <w:t>поселения</w:t>
      </w:r>
      <w:bookmarkEnd w:id="7"/>
    </w:p>
    <w:p w:rsidR="00195422" w:rsidRPr="00195422" w:rsidRDefault="00195422" w:rsidP="009C4599">
      <w:pPr>
        <w:pStyle w:val="1"/>
        <w:shd w:val="clear" w:color="auto" w:fill="auto"/>
        <w:tabs>
          <w:tab w:val="left" w:pos="103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</w:p>
    <w:p w:rsidR="008D4D65" w:rsidRPr="008D4D65" w:rsidRDefault="00B70430" w:rsidP="009C4599">
      <w:pPr>
        <w:pStyle w:val="1"/>
        <w:shd w:val="clear" w:color="auto" w:fill="auto"/>
        <w:tabs>
          <w:tab w:val="left" w:pos="103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 xml:space="preserve">4.1. </w:t>
      </w:r>
      <w:r w:rsidR="008D4D65" w:rsidRPr="008D4D65">
        <w:rPr>
          <w:sz w:val="24"/>
          <w:szCs w:val="24"/>
          <w:lang w:val="ru-RU"/>
        </w:rPr>
        <w:t>Основанием для инициирования процесса создания особо охраняемых природных территорий поселения являются сведения о размещении и значимости природных объектов.</w:t>
      </w:r>
    </w:p>
    <w:p w:rsidR="008D4D65" w:rsidRPr="008D4D65" w:rsidRDefault="008D4D65" w:rsidP="009C4599">
      <w:pPr>
        <w:pStyle w:val="1"/>
        <w:shd w:val="clear" w:color="auto" w:fill="auto"/>
        <w:tabs>
          <w:tab w:val="left" w:pos="103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Pr="008D4D65">
        <w:rPr>
          <w:sz w:val="24"/>
          <w:szCs w:val="24"/>
          <w:lang w:val="ru-RU"/>
        </w:rPr>
        <w:t xml:space="preserve">.2. Инициатором создания </w:t>
      </w:r>
      <w:r w:rsidRPr="00195422">
        <w:rPr>
          <w:sz w:val="24"/>
          <w:szCs w:val="24"/>
          <w:lang w:val="ru-RU"/>
        </w:rPr>
        <w:t>особо охраняемых природных территорий поселения</w:t>
      </w:r>
      <w:r w:rsidRPr="008D4D65">
        <w:rPr>
          <w:sz w:val="24"/>
          <w:szCs w:val="24"/>
          <w:lang w:val="ru-RU"/>
        </w:rPr>
        <w:t xml:space="preserve"> могут выступать органы государственной власти, органы местного самоуправления муниципальных образований в Республике Крым, общественные и иные организации, а также граждане Российской Федерации.</w:t>
      </w:r>
    </w:p>
    <w:p w:rsidR="008D4D65" w:rsidRPr="008D4D65" w:rsidRDefault="008D4D65" w:rsidP="009C4599">
      <w:pPr>
        <w:pStyle w:val="1"/>
        <w:shd w:val="clear" w:color="auto" w:fill="auto"/>
        <w:tabs>
          <w:tab w:val="left" w:pos="103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Pr="008D4D65">
        <w:rPr>
          <w:sz w:val="24"/>
          <w:szCs w:val="24"/>
          <w:lang w:val="ru-RU"/>
        </w:rPr>
        <w:t xml:space="preserve">.3. Инициатор создания </w:t>
      </w:r>
      <w:r w:rsidRPr="00195422">
        <w:rPr>
          <w:sz w:val="24"/>
          <w:szCs w:val="24"/>
          <w:lang w:val="ru-RU"/>
        </w:rPr>
        <w:t>особо охраняемых природных территорий поселения</w:t>
      </w:r>
      <w:r w:rsidRPr="008D4D65">
        <w:rPr>
          <w:sz w:val="24"/>
          <w:szCs w:val="24"/>
          <w:lang w:val="ru-RU"/>
        </w:rPr>
        <w:t xml:space="preserve"> сообщает в </w:t>
      </w:r>
      <w:r>
        <w:rPr>
          <w:sz w:val="24"/>
          <w:szCs w:val="24"/>
          <w:lang w:val="ru-RU"/>
        </w:rPr>
        <w:t xml:space="preserve">администрацию поселения </w:t>
      </w:r>
      <w:r w:rsidRPr="008D4D65">
        <w:rPr>
          <w:sz w:val="24"/>
          <w:szCs w:val="24"/>
          <w:lang w:val="ru-RU"/>
        </w:rPr>
        <w:t>о необходимости принятия решений для сохранения природных комплексов и объектов.</w:t>
      </w:r>
    </w:p>
    <w:p w:rsidR="008D4D65" w:rsidRDefault="008D4D65" w:rsidP="009C4599">
      <w:pPr>
        <w:pStyle w:val="1"/>
        <w:shd w:val="clear" w:color="auto" w:fill="auto"/>
        <w:tabs>
          <w:tab w:val="left" w:pos="103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Pr="008D4D65">
        <w:rPr>
          <w:sz w:val="24"/>
          <w:szCs w:val="24"/>
          <w:lang w:val="ru-RU"/>
        </w:rPr>
        <w:t xml:space="preserve">.4. Инициатор создания </w:t>
      </w:r>
      <w:r w:rsidRPr="00195422">
        <w:rPr>
          <w:sz w:val="24"/>
          <w:szCs w:val="24"/>
          <w:lang w:val="ru-RU"/>
        </w:rPr>
        <w:t>особо охраняемых природных территорий поселения</w:t>
      </w:r>
      <w:r w:rsidRPr="008D4D65">
        <w:rPr>
          <w:sz w:val="24"/>
          <w:szCs w:val="24"/>
          <w:lang w:val="ru-RU"/>
        </w:rPr>
        <w:t xml:space="preserve"> предпринимает необходимые меры по проведению обследования территории</w:t>
      </w:r>
      <w:r>
        <w:rPr>
          <w:sz w:val="24"/>
          <w:szCs w:val="24"/>
          <w:lang w:val="ru-RU"/>
        </w:rPr>
        <w:t xml:space="preserve"> и</w:t>
      </w:r>
      <w:r w:rsidRPr="008D4D65">
        <w:rPr>
          <w:sz w:val="24"/>
          <w:szCs w:val="24"/>
          <w:lang w:val="ru-RU"/>
        </w:rPr>
        <w:t xml:space="preserve"> подготовке материалов обследования территории (далее - Материалы).</w:t>
      </w:r>
    </w:p>
    <w:p w:rsidR="00D90D06" w:rsidRPr="00195422" w:rsidRDefault="009C4599" w:rsidP="009C4599">
      <w:pPr>
        <w:pStyle w:val="1"/>
        <w:shd w:val="clear" w:color="auto" w:fill="auto"/>
        <w:tabs>
          <w:tab w:val="left" w:pos="103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4.5. М</w:t>
      </w:r>
      <w:r w:rsidR="00B70430" w:rsidRPr="00195422">
        <w:rPr>
          <w:sz w:val="24"/>
          <w:szCs w:val="24"/>
          <w:lang w:val="ru-RU"/>
        </w:rPr>
        <w:t>атериалы</w:t>
      </w:r>
      <w:r>
        <w:rPr>
          <w:sz w:val="24"/>
          <w:szCs w:val="24"/>
          <w:lang w:val="ru-RU"/>
        </w:rPr>
        <w:t xml:space="preserve"> </w:t>
      </w:r>
      <w:r w:rsidR="00B70430" w:rsidRPr="00195422">
        <w:rPr>
          <w:sz w:val="24"/>
          <w:szCs w:val="24"/>
          <w:lang w:val="ru-RU"/>
        </w:rPr>
        <w:t>включаю</w:t>
      </w:r>
      <w:r>
        <w:rPr>
          <w:sz w:val="24"/>
          <w:szCs w:val="24"/>
          <w:lang w:val="ru-RU"/>
        </w:rPr>
        <w:t>т в себя</w:t>
      </w:r>
      <w:r w:rsidR="00B70430" w:rsidRPr="00195422">
        <w:rPr>
          <w:sz w:val="24"/>
          <w:szCs w:val="24"/>
          <w:lang w:val="ru-RU"/>
        </w:rPr>
        <w:t>:</w:t>
      </w:r>
    </w:p>
    <w:p w:rsidR="00D90D06" w:rsidRPr="00195422" w:rsidRDefault="00195422" w:rsidP="009C4599">
      <w:pPr>
        <w:pStyle w:val="1"/>
        <w:shd w:val="clear" w:color="auto" w:fill="auto"/>
        <w:tabs>
          <w:tab w:val="left" w:pos="103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proofErr w:type="gramStart"/>
      <w:r w:rsidRPr="00195422">
        <w:rPr>
          <w:sz w:val="24"/>
          <w:szCs w:val="24"/>
          <w:lang w:val="ru-RU"/>
        </w:rPr>
        <w:t xml:space="preserve">1) </w:t>
      </w:r>
      <w:r w:rsidR="00B70430" w:rsidRPr="00195422">
        <w:rPr>
          <w:sz w:val="24"/>
          <w:szCs w:val="24"/>
          <w:lang w:val="ru-RU"/>
        </w:rPr>
        <w:t>основание организации в данной местности особо охраняемой природной территории поселения, обоснование ее границ и площади, общую характеристику земель, состав и характеристику насаждений, водных, почвенных и геологических ресурсов, объектов и феноменов, данные о наличии редких и охраняемых видов растительного и животного мира;</w:t>
      </w:r>
      <w:proofErr w:type="gramEnd"/>
    </w:p>
    <w:p w:rsidR="00D90D06" w:rsidRPr="00195422" w:rsidRDefault="00195422" w:rsidP="009C4599">
      <w:pPr>
        <w:pStyle w:val="1"/>
        <w:shd w:val="clear" w:color="auto" w:fill="auto"/>
        <w:tabs>
          <w:tab w:val="left" w:pos="103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 xml:space="preserve">2) </w:t>
      </w:r>
      <w:r w:rsidR="00B70430" w:rsidRPr="00195422">
        <w:rPr>
          <w:sz w:val="24"/>
          <w:szCs w:val="24"/>
          <w:lang w:val="ru-RU"/>
        </w:rPr>
        <w:t>картографический материал с указанием границ землепользования особо охраняемой природной территории поселения;</w:t>
      </w:r>
    </w:p>
    <w:p w:rsidR="00D90D06" w:rsidRPr="00195422" w:rsidRDefault="00195422" w:rsidP="009C4599">
      <w:pPr>
        <w:pStyle w:val="1"/>
        <w:shd w:val="clear" w:color="auto" w:fill="auto"/>
        <w:tabs>
          <w:tab w:val="left" w:pos="103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 xml:space="preserve">3) </w:t>
      </w:r>
      <w:r w:rsidR="00B70430" w:rsidRPr="00195422">
        <w:rPr>
          <w:sz w:val="24"/>
          <w:szCs w:val="24"/>
          <w:lang w:val="ru-RU"/>
        </w:rPr>
        <w:t>расчет необходимого финансирования на охрану и функционирование особо охраняемой природной территории поселения;</w:t>
      </w:r>
    </w:p>
    <w:p w:rsidR="00D90D06" w:rsidRDefault="00195422" w:rsidP="009C4599">
      <w:pPr>
        <w:pStyle w:val="1"/>
        <w:shd w:val="clear" w:color="auto" w:fill="auto"/>
        <w:tabs>
          <w:tab w:val="left" w:pos="103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 xml:space="preserve">4) </w:t>
      </w:r>
      <w:r w:rsidR="00B70430" w:rsidRPr="00195422">
        <w:rPr>
          <w:sz w:val="24"/>
          <w:szCs w:val="24"/>
          <w:lang w:val="ru-RU"/>
        </w:rPr>
        <w:t xml:space="preserve">проект постановления администрации </w:t>
      </w:r>
      <w:proofErr w:type="spellStart"/>
      <w:r w:rsidR="00177F9C">
        <w:rPr>
          <w:sz w:val="24"/>
          <w:szCs w:val="24"/>
          <w:lang w:val="ru-RU"/>
        </w:rPr>
        <w:t>Почтовского</w:t>
      </w:r>
      <w:proofErr w:type="spellEnd"/>
      <w:r w:rsidR="00B70430" w:rsidRPr="00195422">
        <w:rPr>
          <w:sz w:val="24"/>
          <w:szCs w:val="24"/>
          <w:lang w:val="ru-RU"/>
        </w:rPr>
        <w:t xml:space="preserve"> сельского поселения </w:t>
      </w:r>
      <w:r w:rsidR="00177F9C">
        <w:rPr>
          <w:sz w:val="24"/>
          <w:szCs w:val="24"/>
          <w:lang w:val="ru-RU"/>
        </w:rPr>
        <w:t>Бахчисарайского</w:t>
      </w:r>
      <w:r w:rsidR="00B70430" w:rsidRPr="00195422">
        <w:rPr>
          <w:sz w:val="24"/>
          <w:szCs w:val="24"/>
          <w:lang w:val="ru-RU"/>
        </w:rPr>
        <w:t xml:space="preserve"> района Республики Крым об организации особо охраняемой природной </w:t>
      </w:r>
      <w:r w:rsidR="00B70430" w:rsidRPr="00195422">
        <w:rPr>
          <w:sz w:val="24"/>
          <w:szCs w:val="24"/>
          <w:lang w:val="ru-RU"/>
        </w:rPr>
        <w:lastRenderedPageBreak/>
        <w:t>территории поселения и утверждении Положения об особо охраняемой природной территории поселения.</w:t>
      </w:r>
    </w:p>
    <w:p w:rsidR="009C4599" w:rsidRPr="00195422" w:rsidRDefault="009C4599" w:rsidP="009C4599">
      <w:pPr>
        <w:pStyle w:val="1"/>
        <w:shd w:val="clear" w:color="auto" w:fill="auto"/>
        <w:tabs>
          <w:tab w:val="left" w:pos="103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4.6. </w:t>
      </w:r>
      <w:r w:rsidRPr="009C4599">
        <w:rPr>
          <w:sz w:val="24"/>
          <w:szCs w:val="24"/>
          <w:lang w:val="ru-RU"/>
        </w:rPr>
        <w:t>Материалы подлеж</w:t>
      </w:r>
      <w:r>
        <w:rPr>
          <w:sz w:val="24"/>
          <w:szCs w:val="24"/>
          <w:lang w:val="ru-RU"/>
        </w:rPr>
        <w:t xml:space="preserve">ат обязательному согласованию с </w:t>
      </w:r>
      <w:r w:rsidRPr="009C4599">
        <w:rPr>
          <w:sz w:val="24"/>
          <w:szCs w:val="24"/>
          <w:lang w:val="ru-RU"/>
        </w:rPr>
        <w:t xml:space="preserve">правообладателями земельных участков, включаемых в границы </w:t>
      </w:r>
      <w:r w:rsidRPr="00195422">
        <w:rPr>
          <w:sz w:val="24"/>
          <w:szCs w:val="24"/>
          <w:lang w:val="ru-RU"/>
        </w:rPr>
        <w:t>особо охраняемой природной территории поселения</w:t>
      </w:r>
      <w:r>
        <w:rPr>
          <w:sz w:val="24"/>
          <w:szCs w:val="24"/>
          <w:lang w:val="ru-RU"/>
        </w:rPr>
        <w:t>.</w:t>
      </w:r>
    </w:p>
    <w:p w:rsidR="00195422" w:rsidRPr="00195422" w:rsidRDefault="00195422" w:rsidP="009C4599">
      <w:pPr>
        <w:pStyle w:val="1"/>
        <w:shd w:val="clear" w:color="auto" w:fill="auto"/>
        <w:tabs>
          <w:tab w:val="left" w:pos="103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</w:p>
    <w:p w:rsidR="00D90D06" w:rsidRPr="00195422" w:rsidRDefault="00B70430" w:rsidP="009C4599">
      <w:pPr>
        <w:pStyle w:val="11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  <w:lang w:val="ru-RU"/>
        </w:rPr>
      </w:pPr>
      <w:bookmarkStart w:id="8" w:name="bookmark8"/>
      <w:r w:rsidRPr="00195422">
        <w:rPr>
          <w:sz w:val="24"/>
          <w:szCs w:val="24"/>
          <w:lang w:val="ru-RU"/>
        </w:rPr>
        <w:t>5. Организация особо охраняемых природных территорий поселения</w:t>
      </w:r>
      <w:bookmarkEnd w:id="8"/>
    </w:p>
    <w:p w:rsidR="00195422" w:rsidRPr="00195422" w:rsidRDefault="00195422" w:rsidP="009C4599">
      <w:pPr>
        <w:pStyle w:val="1"/>
        <w:shd w:val="clear" w:color="auto" w:fill="auto"/>
        <w:tabs>
          <w:tab w:val="left" w:pos="1325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</w:p>
    <w:p w:rsidR="00D90D06" w:rsidRPr="00195422" w:rsidRDefault="00195422" w:rsidP="009C4599">
      <w:pPr>
        <w:pStyle w:val="1"/>
        <w:shd w:val="clear" w:color="auto" w:fill="auto"/>
        <w:tabs>
          <w:tab w:val="left" w:pos="1325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 xml:space="preserve">5.1. </w:t>
      </w:r>
      <w:r w:rsidR="00B70430" w:rsidRPr="00195422">
        <w:rPr>
          <w:sz w:val="24"/>
          <w:szCs w:val="24"/>
          <w:lang w:val="ru-RU"/>
        </w:rPr>
        <w:t xml:space="preserve">Решение об образовании особо охраняемых природных территорий поселения принимает администрация </w:t>
      </w:r>
      <w:proofErr w:type="spellStart"/>
      <w:r w:rsidR="00177F9C">
        <w:rPr>
          <w:sz w:val="24"/>
          <w:szCs w:val="24"/>
          <w:lang w:val="ru-RU"/>
        </w:rPr>
        <w:t>Почтовского</w:t>
      </w:r>
      <w:proofErr w:type="spellEnd"/>
      <w:r w:rsidR="00B70430" w:rsidRPr="00195422">
        <w:rPr>
          <w:sz w:val="24"/>
          <w:szCs w:val="24"/>
          <w:lang w:val="ru-RU"/>
        </w:rPr>
        <w:t xml:space="preserve"> сельского поселения </w:t>
      </w:r>
      <w:r w:rsidR="00177F9C">
        <w:rPr>
          <w:sz w:val="24"/>
          <w:szCs w:val="24"/>
          <w:lang w:val="ru-RU"/>
        </w:rPr>
        <w:t>Бахчисарайского</w:t>
      </w:r>
      <w:r w:rsidR="00B70430" w:rsidRPr="00195422">
        <w:rPr>
          <w:sz w:val="24"/>
          <w:szCs w:val="24"/>
          <w:lang w:val="ru-RU"/>
        </w:rPr>
        <w:t xml:space="preserve"> района Республики Крым.</w:t>
      </w:r>
    </w:p>
    <w:p w:rsidR="009C4599" w:rsidRDefault="00195422" w:rsidP="009C4599">
      <w:pPr>
        <w:pStyle w:val="1"/>
        <w:shd w:val="clear" w:color="auto" w:fill="auto"/>
        <w:tabs>
          <w:tab w:val="left" w:pos="1224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195422">
        <w:rPr>
          <w:sz w:val="24"/>
          <w:szCs w:val="24"/>
          <w:lang w:val="ru-RU"/>
        </w:rPr>
        <w:t>5.</w:t>
      </w:r>
      <w:r w:rsidR="009C4599">
        <w:rPr>
          <w:sz w:val="24"/>
          <w:szCs w:val="24"/>
          <w:lang w:val="ru-RU"/>
        </w:rPr>
        <w:t>2</w:t>
      </w:r>
      <w:r w:rsidRPr="00195422">
        <w:rPr>
          <w:sz w:val="24"/>
          <w:szCs w:val="24"/>
          <w:lang w:val="ru-RU"/>
        </w:rPr>
        <w:t xml:space="preserve">. </w:t>
      </w:r>
      <w:r w:rsidR="009C4599" w:rsidRPr="009C4599">
        <w:rPr>
          <w:sz w:val="24"/>
          <w:szCs w:val="24"/>
          <w:lang w:val="ru-RU"/>
        </w:rPr>
        <w:t xml:space="preserve">Создание </w:t>
      </w:r>
      <w:r w:rsidR="009C4599">
        <w:rPr>
          <w:sz w:val="24"/>
          <w:szCs w:val="24"/>
          <w:lang w:val="ru-RU"/>
        </w:rPr>
        <w:t xml:space="preserve">особо охраняемых </w:t>
      </w:r>
      <w:r w:rsidR="009C4599" w:rsidRPr="009C4599">
        <w:rPr>
          <w:sz w:val="24"/>
          <w:szCs w:val="24"/>
          <w:lang w:val="ru-RU"/>
        </w:rPr>
        <w:t xml:space="preserve">природных территорий </w:t>
      </w:r>
      <w:r w:rsidR="009C4599">
        <w:rPr>
          <w:sz w:val="24"/>
          <w:szCs w:val="24"/>
          <w:lang w:val="ru-RU"/>
        </w:rPr>
        <w:t xml:space="preserve">поселения </w:t>
      </w:r>
      <w:r w:rsidR="009C4599" w:rsidRPr="009C4599">
        <w:rPr>
          <w:sz w:val="24"/>
          <w:szCs w:val="24"/>
          <w:lang w:val="ru-RU"/>
        </w:rPr>
        <w:t xml:space="preserve">осуществляется на земельных участках, находящихся в собственности </w:t>
      </w:r>
      <w:r w:rsidR="009C4599">
        <w:rPr>
          <w:sz w:val="24"/>
          <w:szCs w:val="24"/>
          <w:lang w:val="ru-RU"/>
        </w:rPr>
        <w:t>поселения</w:t>
      </w:r>
      <w:r w:rsidR="009C4599" w:rsidRPr="009C4599">
        <w:rPr>
          <w:sz w:val="24"/>
          <w:szCs w:val="24"/>
          <w:lang w:val="ru-RU"/>
        </w:rPr>
        <w:t>.</w:t>
      </w:r>
    </w:p>
    <w:p w:rsidR="00D90D06" w:rsidRDefault="009C4599" w:rsidP="009C4599">
      <w:pPr>
        <w:pStyle w:val="1"/>
        <w:shd w:val="clear" w:color="auto" w:fill="auto"/>
        <w:tabs>
          <w:tab w:val="left" w:pos="1224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9C4599">
        <w:rPr>
          <w:sz w:val="24"/>
          <w:szCs w:val="24"/>
          <w:lang w:val="ru-RU"/>
        </w:rPr>
        <w:t xml:space="preserve">В границах </w:t>
      </w:r>
      <w:r>
        <w:rPr>
          <w:sz w:val="24"/>
          <w:szCs w:val="24"/>
          <w:lang w:val="ru-RU"/>
        </w:rPr>
        <w:t xml:space="preserve">особо охраняемых </w:t>
      </w:r>
      <w:r w:rsidRPr="009C4599">
        <w:rPr>
          <w:sz w:val="24"/>
          <w:szCs w:val="24"/>
          <w:lang w:val="ru-RU"/>
        </w:rPr>
        <w:t xml:space="preserve">природных территорий </w:t>
      </w:r>
      <w:r>
        <w:rPr>
          <w:sz w:val="24"/>
          <w:szCs w:val="24"/>
          <w:lang w:val="ru-RU"/>
        </w:rPr>
        <w:t xml:space="preserve">поселения </w:t>
      </w:r>
      <w:r w:rsidRPr="009C4599">
        <w:rPr>
          <w:sz w:val="24"/>
          <w:szCs w:val="24"/>
          <w:lang w:val="ru-RU"/>
        </w:rPr>
        <w:t>допускается наличие земельных участков иных пользователей, а также собственников, деятельность которых не оказывает негативное воздействие на земли природных территорий и не нарушает режим их использования</w:t>
      </w:r>
      <w:r w:rsidR="00B70430" w:rsidRPr="00195422">
        <w:rPr>
          <w:sz w:val="24"/>
          <w:szCs w:val="24"/>
          <w:lang w:val="ru-RU"/>
        </w:rPr>
        <w:t>.</w:t>
      </w:r>
    </w:p>
    <w:p w:rsidR="009C4599" w:rsidRPr="009C4599" w:rsidRDefault="009C4599" w:rsidP="009C4599">
      <w:pPr>
        <w:pStyle w:val="1"/>
        <w:shd w:val="clear" w:color="auto" w:fill="auto"/>
        <w:tabs>
          <w:tab w:val="left" w:pos="1224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5.3. </w:t>
      </w:r>
      <w:r w:rsidRPr="009C4599">
        <w:rPr>
          <w:sz w:val="24"/>
          <w:szCs w:val="24"/>
          <w:lang w:val="ru-RU"/>
        </w:rPr>
        <w:t>Запрещается изменение целевого назначения земельных участков, находящихся в границах природных территорий, за исключением случаев, предусмотренных федеральными законами.</w:t>
      </w:r>
    </w:p>
    <w:p w:rsidR="00195422" w:rsidRPr="00195422" w:rsidRDefault="00195422" w:rsidP="009C4599">
      <w:pPr>
        <w:pStyle w:val="1"/>
        <w:shd w:val="clear" w:color="auto" w:fill="auto"/>
        <w:tabs>
          <w:tab w:val="left" w:pos="1262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</w:p>
    <w:p w:rsidR="009C4599" w:rsidRPr="009C4599" w:rsidRDefault="009C4599" w:rsidP="009C4599">
      <w:pPr>
        <w:pStyle w:val="11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 </w:t>
      </w:r>
      <w:r w:rsidRPr="009C4599">
        <w:rPr>
          <w:sz w:val="24"/>
          <w:szCs w:val="24"/>
          <w:lang w:val="ru-RU"/>
        </w:rPr>
        <w:t xml:space="preserve">Порядок преобразования, изменения границ, площади, категории, наименования и снятия правового статуса существующих </w:t>
      </w:r>
      <w:r w:rsidRPr="00195422">
        <w:rPr>
          <w:sz w:val="24"/>
          <w:szCs w:val="24"/>
          <w:lang w:val="ru-RU"/>
        </w:rPr>
        <w:t>особо охраняемых природных территорий поселения</w:t>
      </w:r>
    </w:p>
    <w:p w:rsidR="009C4599" w:rsidRPr="009C4599" w:rsidRDefault="009C4599" w:rsidP="009C4599">
      <w:pPr>
        <w:pStyle w:val="1"/>
        <w:shd w:val="clear" w:color="auto" w:fill="auto"/>
        <w:tabs>
          <w:tab w:val="left" w:pos="1224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</w:p>
    <w:p w:rsidR="009C4599" w:rsidRPr="009C4599" w:rsidRDefault="009C4599" w:rsidP="009C4599">
      <w:pPr>
        <w:pStyle w:val="1"/>
        <w:shd w:val="clear" w:color="auto" w:fill="auto"/>
        <w:tabs>
          <w:tab w:val="left" w:pos="1224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6</w:t>
      </w:r>
      <w:r w:rsidRPr="009C4599">
        <w:rPr>
          <w:sz w:val="24"/>
          <w:szCs w:val="24"/>
          <w:lang w:val="ru-RU"/>
        </w:rPr>
        <w:t xml:space="preserve">.1 Основанием для снятия правового статуса </w:t>
      </w:r>
      <w:r w:rsidRPr="00195422">
        <w:rPr>
          <w:sz w:val="24"/>
          <w:szCs w:val="24"/>
          <w:lang w:val="ru-RU"/>
        </w:rPr>
        <w:t>особо охраняем</w:t>
      </w:r>
      <w:r>
        <w:rPr>
          <w:sz w:val="24"/>
          <w:szCs w:val="24"/>
          <w:lang w:val="ru-RU"/>
        </w:rPr>
        <w:t>ой</w:t>
      </w:r>
      <w:r w:rsidRPr="00195422">
        <w:rPr>
          <w:sz w:val="24"/>
          <w:szCs w:val="24"/>
          <w:lang w:val="ru-RU"/>
        </w:rPr>
        <w:t xml:space="preserve"> природн</w:t>
      </w:r>
      <w:r>
        <w:rPr>
          <w:sz w:val="24"/>
          <w:szCs w:val="24"/>
          <w:lang w:val="ru-RU"/>
        </w:rPr>
        <w:t>ой</w:t>
      </w:r>
      <w:r w:rsidRPr="00195422">
        <w:rPr>
          <w:sz w:val="24"/>
          <w:szCs w:val="24"/>
          <w:lang w:val="ru-RU"/>
        </w:rPr>
        <w:t xml:space="preserve"> территори</w:t>
      </w:r>
      <w:r>
        <w:rPr>
          <w:sz w:val="24"/>
          <w:szCs w:val="24"/>
          <w:lang w:val="ru-RU"/>
        </w:rPr>
        <w:t>и</w:t>
      </w:r>
      <w:r w:rsidRPr="00195422">
        <w:rPr>
          <w:sz w:val="24"/>
          <w:szCs w:val="24"/>
          <w:lang w:val="ru-RU"/>
        </w:rPr>
        <w:t xml:space="preserve"> поселения</w:t>
      </w:r>
      <w:r w:rsidRPr="009C4599">
        <w:rPr>
          <w:sz w:val="24"/>
          <w:szCs w:val="24"/>
          <w:lang w:val="ru-RU"/>
        </w:rPr>
        <w:t xml:space="preserve"> (части ее территории) или разрешения на ней ранее запрещенных видов хозяйственной деятельности (если иное не установлено федеральным законом) является утрата ими природоохранной ценности - уничтожение на </w:t>
      </w:r>
      <w:r w:rsidRPr="00195422">
        <w:rPr>
          <w:sz w:val="24"/>
          <w:szCs w:val="24"/>
          <w:lang w:val="ru-RU"/>
        </w:rPr>
        <w:t>особо охраняем</w:t>
      </w:r>
      <w:r>
        <w:rPr>
          <w:sz w:val="24"/>
          <w:szCs w:val="24"/>
          <w:lang w:val="ru-RU"/>
        </w:rPr>
        <w:t>ой</w:t>
      </w:r>
      <w:r w:rsidRPr="00195422">
        <w:rPr>
          <w:sz w:val="24"/>
          <w:szCs w:val="24"/>
          <w:lang w:val="ru-RU"/>
        </w:rPr>
        <w:t xml:space="preserve"> природн</w:t>
      </w:r>
      <w:r>
        <w:rPr>
          <w:sz w:val="24"/>
          <w:szCs w:val="24"/>
          <w:lang w:val="ru-RU"/>
        </w:rPr>
        <w:t>ой</w:t>
      </w:r>
      <w:r w:rsidRPr="00195422">
        <w:rPr>
          <w:sz w:val="24"/>
          <w:szCs w:val="24"/>
          <w:lang w:val="ru-RU"/>
        </w:rPr>
        <w:t xml:space="preserve"> территори</w:t>
      </w:r>
      <w:r>
        <w:rPr>
          <w:sz w:val="24"/>
          <w:szCs w:val="24"/>
          <w:lang w:val="ru-RU"/>
        </w:rPr>
        <w:t>и</w:t>
      </w:r>
      <w:r w:rsidRPr="00195422">
        <w:rPr>
          <w:sz w:val="24"/>
          <w:szCs w:val="24"/>
          <w:lang w:val="ru-RU"/>
        </w:rPr>
        <w:t xml:space="preserve"> поселения</w:t>
      </w:r>
      <w:r w:rsidRPr="009C4599">
        <w:rPr>
          <w:sz w:val="24"/>
          <w:szCs w:val="24"/>
          <w:lang w:val="ru-RU"/>
        </w:rPr>
        <w:t xml:space="preserve"> (или ее части) природных и (или) историко-культурных объектов, для сохранения которых создана данная особо охраняемая природная территория.</w:t>
      </w:r>
      <w:proofErr w:type="gramEnd"/>
    </w:p>
    <w:p w:rsidR="009C4599" w:rsidRPr="009C4599" w:rsidRDefault="009C4599" w:rsidP="009C4599">
      <w:pPr>
        <w:pStyle w:val="1"/>
        <w:shd w:val="clear" w:color="auto" w:fill="auto"/>
        <w:tabs>
          <w:tab w:val="left" w:pos="1224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Pr="009C4599">
        <w:rPr>
          <w:sz w:val="24"/>
          <w:szCs w:val="24"/>
          <w:lang w:val="ru-RU"/>
        </w:rPr>
        <w:t xml:space="preserve">.2. Подготовка материалов при преобразовании (изменении границ, площади, категории) и снятии правового статуса </w:t>
      </w:r>
      <w:r w:rsidRPr="00195422">
        <w:rPr>
          <w:sz w:val="24"/>
          <w:szCs w:val="24"/>
          <w:lang w:val="ru-RU"/>
        </w:rPr>
        <w:t>особо охраняем</w:t>
      </w:r>
      <w:r>
        <w:rPr>
          <w:sz w:val="24"/>
          <w:szCs w:val="24"/>
          <w:lang w:val="ru-RU"/>
        </w:rPr>
        <w:t>ой</w:t>
      </w:r>
      <w:r w:rsidRPr="00195422">
        <w:rPr>
          <w:sz w:val="24"/>
          <w:szCs w:val="24"/>
          <w:lang w:val="ru-RU"/>
        </w:rPr>
        <w:t xml:space="preserve"> природн</w:t>
      </w:r>
      <w:r>
        <w:rPr>
          <w:sz w:val="24"/>
          <w:szCs w:val="24"/>
          <w:lang w:val="ru-RU"/>
        </w:rPr>
        <w:t>ой</w:t>
      </w:r>
      <w:r w:rsidRPr="00195422">
        <w:rPr>
          <w:sz w:val="24"/>
          <w:szCs w:val="24"/>
          <w:lang w:val="ru-RU"/>
        </w:rPr>
        <w:t xml:space="preserve"> территори</w:t>
      </w:r>
      <w:r>
        <w:rPr>
          <w:sz w:val="24"/>
          <w:szCs w:val="24"/>
          <w:lang w:val="ru-RU"/>
        </w:rPr>
        <w:t>и</w:t>
      </w:r>
      <w:r w:rsidRPr="00195422">
        <w:rPr>
          <w:sz w:val="24"/>
          <w:szCs w:val="24"/>
          <w:lang w:val="ru-RU"/>
        </w:rPr>
        <w:t xml:space="preserve"> поселения</w:t>
      </w:r>
      <w:r w:rsidRPr="009C4599">
        <w:rPr>
          <w:sz w:val="24"/>
          <w:szCs w:val="24"/>
          <w:lang w:val="ru-RU"/>
        </w:rPr>
        <w:t xml:space="preserve"> осуществляется в том же порядке, что и для создания </w:t>
      </w:r>
      <w:r w:rsidRPr="00195422">
        <w:rPr>
          <w:sz w:val="24"/>
          <w:szCs w:val="24"/>
          <w:lang w:val="ru-RU"/>
        </w:rPr>
        <w:t>особо охраняем</w:t>
      </w:r>
      <w:r>
        <w:rPr>
          <w:sz w:val="24"/>
          <w:szCs w:val="24"/>
          <w:lang w:val="ru-RU"/>
        </w:rPr>
        <w:t>ой</w:t>
      </w:r>
      <w:r w:rsidRPr="00195422">
        <w:rPr>
          <w:sz w:val="24"/>
          <w:szCs w:val="24"/>
          <w:lang w:val="ru-RU"/>
        </w:rPr>
        <w:t xml:space="preserve"> природн</w:t>
      </w:r>
      <w:r>
        <w:rPr>
          <w:sz w:val="24"/>
          <w:szCs w:val="24"/>
          <w:lang w:val="ru-RU"/>
        </w:rPr>
        <w:t>ой</w:t>
      </w:r>
      <w:r w:rsidRPr="00195422">
        <w:rPr>
          <w:sz w:val="24"/>
          <w:szCs w:val="24"/>
          <w:lang w:val="ru-RU"/>
        </w:rPr>
        <w:t xml:space="preserve"> территори</w:t>
      </w:r>
      <w:r>
        <w:rPr>
          <w:sz w:val="24"/>
          <w:szCs w:val="24"/>
          <w:lang w:val="ru-RU"/>
        </w:rPr>
        <w:t>и</w:t>
      </w:r>
      <w:r w:rsidRPr="00195422">
        <w:rPr>
          <w:sz w:val="24"/>
          <w:szCs w:val="24"/>
          <w:lang w:val="ru-RU"/>
        </w:rPr>
        <w:t xml:space="preserve"> поселения</w:t>
      </w:r>
      <w:r w:rsidRPr="009C4599">
        <w:rPr>
          <w:sz w:val="24"/>
          <w:szCs w:val="24"/>
          <w:lang w:val="ru-RU"/>
        </w:rPr>
        <w:t xml:space="preserve">. Материалы дополняются финансово-экономическим обоснованием возможных затрат, возникающих в связи с изменением границ, площади, категории и снятием правового статуса </w:t>
      </w:r>
      <w:r w:rsidRPr="00195422">
        <w:rPr>
          <w:sz w:val="24"/>
          <w:szCs w:val="24"/>
          <w:lang w:val="ru-RU"/>
        </w:rPr>
        <w:t>особо охраняем</w:t>
      </w:r>
      <w:r>
        <w:rPr>
          <w:sz w:val="24"/>
          <w:szCs w:val="24"/>
          <w:lang w:val="ru-RU"/>
        </w:rPr>
        <w:t>ой</w:t>
      </w:r>
      <w:r w:rsidRPr="00195422">
        <w:rPr>
          <w:sz w:val="24"/>
          <w:szCs w:val="24"/>
          <w:lang w:val="ru-RU"/>
        </w:rPr>
        <w:t xml:space="preserve"> природн</w:t>
      </w:r>
      <w:r>
        <w:rPr>
          <w:sz w:val="24"/>
          <w:szCs w:val="24"/>
          <w:lang w:val="ru-RU"/>
        </w:rPr>
        <w:t>ой</w:t>
      </w:r>
      <w:r w:rsidRPr="00195422">
        <w:rPr>
          <w:sz w:val="24"/>
          <w:szCs w:val="24"/>
          <w:lang w:val="ru-RU"/>
        </w:rPr>
        <w:t xml:space="preserve"> территори</w:t>
      </w:r>
      <w:r>
        <w:rPr>
          <w:sz w:val="24"/>
          <w:szCs w:val="24"/>
          <w:lang w:val="ru-RU"/>
        </w:rPr>
        <w:t>и</w:t>
      </w:r>
      <w:r w:rsidRPr="00195422">
        <w:rPr>
          <w:sz w:val="24"/>
          <w:szCs w:val="24"/>
          <w:lang w:val="ru-RU"/>
        </w:rPr>
        <w:t xml:space="preserve"> поселения</w:t>
      </w:r>
      <w:r w:rsidRPr="009C4599">
        <w:rPr>
          <w:sz w:val="24"/>
          <w:szCs w:val="24"/>
          <w:lang w:val="ru-RU"/>
        </w:rPr>
        <w:t>.</w:t>
      </w:r>
    </w:p>
    <w:p w:rsidR="00195422" w:rsidRDefault="009C4599" w:rsidP="009C4599">
      <w:pPr>
        <w:pStyle w:val="1"/>
        <w:shd w:val="clear" w:color="auto" w:fill="auto"/>
        <w:tabs>
          <w:tab w:val="left" w:pos="1224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Pr="009C4599">
        <w:rPr>
          <w:sz w:val="24"/>
          <w:szCs w:val="24"/>
          <w:lang w:val="ru-RU"/>
        </w:rPr>
        <w:t xml:space="preserve">.3. Изменение наименования </w:t>
      </w:r>
      <w:r w:rsidRPr="00195422">
        <w:rPr>
          <w:sz w:val="24"/>
          <w:szCs w:val="24"/>
          <w:lang w:val="ru-RU"/>
        </w:rPr>
        <w:t>особо охраняем</w:t>
      </w:r>
      <w:r>
        <w:rPr>
          <w:sz w:val="24"/>
          <w:szCs w:val="24"/>
          <w:lang w:val="ru-RU"/>
        </w:rPr>
        <w:t>ой</w:t>
      </w:r>
      <w:r w:rsidRPr="00195422">
        <w:rPr>
          <w:sz w:val="24"/>
          <w:szCs w:val="24"/>
          <w:lang w:val="ru-RU"/>
        </w:rPr>
        <w:t xml:space="preserve"> природн</w:t>
      </w:r>
      <w:r>
        <w:rPr>
          <w:sz w:val="24"/>
          <w:szCs w:val="24"/>
          <w:lang w:val="ru-RU"/>
        </w:rPr>
        <w:t>ой</w:t>
      </w:r>
      <w:r w:rsidRPr="00195422">
        <w:rPr>
          <w:sz w:val="24"/>
          <w:szCs w:val="24"/>
          <w:lang w:val="ru-RU"/>
        </w:rPr>
        <w:t xml:space="preserve"> территори</w:t>
      </w:r>
      <w:r>
        <w:rPr>
          <w:sz w:val="24"/>
          <w:szCs w:val="24"/>
          <w:lang w:val="ru-RU"/>
        </w:rPr>
        <w:t>и</w:t>
      </w:r>
      <w:r w:rsidRPr="00195422">
        <w:rPr>
          <w:sz w:val="24"/>
          <w:szCs w:val="24"/>
          <w:lang w:val="ru-RU"/>
        </w:rPr>
        <w:t xml:space="preserve"> поселения</w:t>
      </w:r>
      <w:r w:rsidRPr="009C4599">
        <w:rPr>
          <w:sz w:val="24"/>
          <w:szCs w:val="24"/>
          <w:lang w:val="ru-RU"/>
        </w:rPr>
        <w:t xml:space="preserve"> осуществляется на основании ходатайства, обосновывающего данное изменение без разработки материалов обследования территории.</w:t>
      </w:r>
    </w:p>
    <w:p w:rsidR="009C4599" w:rsidRPr="00195422" w:rsidRDefault="009C4599" w:rsidP="009C4599">
      <w:pPr>
        <w:pStyle w:val="1"/>
        <w:shd w:val="clear" w:color="auto" w:fill="auto"/>
        <w:tabs>
          <w:tab w:val="left" w:pos="1224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</w:p>
    <w:p w:rsidR="00177F9C" w:rsidRDefault="00177F9C" w:rsidP="009C4599">
      <w:pPr>
        <w:pStyle w:val="11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  <w:lang w:val="ru-RU"/>
        </w:rPr>
      </w:pPr>
      <w:bookmarkStart w:id="9" w:name="bookmark12"/>
    </w:p>
    <w:p w:rsidR="00D90D06" w:rsidRPr="00195422" w:rsidRDefault="009C4599" w:rsidP="009C4599">
      <w:pPr>
        <w:pStyle w:val="11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B70430" w:rsidRPr="00195422">
        <w:rPr>
          <w:sz w:val="24"/>
          <w:szCs w:val="24"/>
          <w:lang w:val="ru-RU"/>
        </w:rPr>
        <w:t>. Финансирование особо охраняемых природных территорий поселения</w:t>
      </w:r>
      <w:bookmarkEnd w:id="9"/>
    </w:p>
    <w:p w:rsidR="00195422" w:rsidRPr="00195422" w:rsidRDefault="00195422" w:rsidP="009C4599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  <w:lang w:val="ru-RU"/>
        </w:rPr>
      </w:pPr>
    </w:p>
    <w:p w:rsidR="00D90D06" w:rsidRDefault="009C4599" w:rsidP="009C4599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B70430" w:rsidRPr="00195422">
        <w:rPr>
          <w:sz w:val="24"/>
          <w:szCs w:val="24"/>
          <w:lang w:val="ru-RU"/>
        </w:rPr>
        <w:t xml:space="preserve">.1. Финансирование особо охраняемых природных территорий поселения осуществляется за счет средств бюджета </w:t>
      </w:r>
      <w:proofErr w:type="spellStart"/>
      <w:r w:rsidR="00177F9C">
        <w:rPr>
          <w:sz w:val="24"/>
          <w:szCs w:val="24"/>
          <w:lang w:val="ru-RU"/>
        </w:rPr>
        <w:t>Почтовского</w:t>
      </w:r>
      <w:proofErr w:type="spellEnd"/>
      <w:r w:rsidR="00B70430" w:rsidRPr="00195422">
        <w:rPr>
          <w:sz w:val="24"/>
          <w:szCs w:val="24"/>
          <w:lang w:val="ru-RU"/>
        </w:rPr>
        <w:t xml:space="preserve"> сельского поселения </w:t>
      </w:r>
      <w:r w:rsidR="00177F9C">
        <w:rPr>
          <w:sz w:val="24"/>
          <w:szCs w:val="24"/>
          <w:lang w:val="ru-RU"/>
        </w:rPr>
        <w:t>Бахчисарайского</w:t>
      </w:r>
      <w:r w:rsidR="00B70430" w:rsidRPr="00195422">
        <w:rPr>
          <w:sz w:val="24"/>
          <w:szCs w:val="24"/>
          <w:lang w:val="ru-RU"/>
        </w:rPr>
        <w:t xml:space="preserve"> района Республики Крым и иных не запрещенных законом источников.</w:t>
      </w:r>
    </w:p>
    <w:p w:rsidR="007B5A0E" w:rsidRPr="00195422" w:rsidRDefault="007B5A0E" w:rsidP="009C4599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  <w:lang w:val="ru-RU"/>
        </w:rPr>
      </w:pPr>
      <w:r w:rsidRPr="007B5A0E">
        <w:rPr>
          <w:sz w:val="24"/>
          <w:szCs w:val="24"/>
          <w:lang w:val="ru-RU"/>
        </w:rPr>
        <w:t xml:space="preserve">7.2. Физические лица, не проживающие в населенных пунктах, расположенных в границах особо охраняемых природных территорий поселения, могут посещать такие территории бесплатно или за плату. Размер указанной платы, а также случаи освобождения от взимания платы устанавливаются администрацией </w:t>
      </w:r>
      <w:proofErr w:type="spellStart"/>
      <w:r w:rsidR="00177F9C">
        <w:rPr>
          <w:sz w:val="24"/>
          <w:szCs w:val="24"/>
          <w:lang w:val="ru-RU"/>
        </w:rPr>
        <w:t>Почтовского</w:t>
      </w:r>
      <w:proofErr w:type="spellEnd"/>
      <w:r w:rsidRPr="007B5A0E">
        <w:rPr>
          <w:sz w:val="24"/>
          <w:szCs w:val="24"/>
          <w:lang w:val="ru-RU"/>
        </w:rPr>
        <w:t xml:space="preserve"> сельского поселения</w:t>
      </w:r>
      <w:r>
        <w:rPr>
          <w:sz w:val="24"/>
          <w:szCs w:val="24"/>
          <w:lang w:val="ru-RU"/>
        </w:rPr>
        <w:t>.</w:t>
      </w:r>
    </w:p>
    <w:p w:rsidR="00195422" w:rsidRPr="00195422" w:rsidRDefault="00195422" w:rsidP="009C4599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  <w:lang w:val="ru-RU"/>
        </w:rPr>
      </w:pPr>
    </w:p>
    <w:p w:rsidR="008A5A6B" w:rsidRDefault="008A5A6B" w:rsidP="009C4599">
      <w:pPr>
        <w:pStyle w:val="11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  <w:lang w:val="ru-RU"/>
        </w:rPr>
      </w:pPr>
      <w:bookmarkStart w:id="10" w:name="bookmark13"/>
    </w:p>
    <w:p w:rsidR="00D90D06" w:rsidRPr="00195422" w:rsidRDefault="009C4599" w:rsidP="009C4599">
      <w:pPr>
        <w:pStyle w:val="11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B70430" w:rsidRPr="00195422">
        <w:rPr>
          <w:sz w:val="24"/>
          <w:szCs w:val="24"/>
          <w:lang w:val="ru-RU"/>
        </w:rPr>
        <w:t>. Охрана особо охраняемых природных территорий поселения</w:t>
      </w:r>
      <w:bookmarkEnd w:id="10"/>
    </w:p>
    <w:p w:rsidR="00195422" w:rsidRPr="00195422" w:rsidRDefault="00195422" w:rsidP="009C4599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  <w:lang w:val="ru-RU"/>
        </w:rPr>
      </w:pPr>
    </w:p>
    <w:p w:rsidR="00D90D06" w:rsidRPr="00195422" w:rsidRDefault="009C4599" w:rsidP="009C4599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B70430" w:rsidRPr="00195422">
        <w:rPr>
          <w:sz w:val="24"/>
          <w:szCs w:val="24"/>
          <w:lang w:val="ru-RU"/>
        </w:rPr>
        <w:t xml:space="preserve">.1. Организация охраны особо охраняемых природных территорий поселения осуществляется администрацией </w:t>
      </w:r>
      <w:proofErr w:type="spellStart"/>
      <w:r w:rsidR="00177F9C">
        <w:rPr>
          <w:sz w:val="24"/>
          <w:szCs w:val="24"/>
          <w:lang w:val="ru-RU"/>
        </w:rPr>
        <w:t>Почтовского</w:t>
      </w:r>
      <w:proofErr w:type="spellEnd"/>
      <w:r w:rsidR="00B70430" w:rsidRPr="00195422">
        <w:rPr>
          <w:sz w:val="24"/>
          <w:szCs w:val="24"/>
          <w:lang w:val="ru-RU"/>
        </w:rPr>
        <w:t xml:space="preserve"> сельского поселения </w:t>
      </w:r>
      <w:r w:rsidR="00177F9C">
        <w:rPr>
          <w:sz w:val="24"/>
          <w:szCs w:val="24"/>
          <w:lang w:val="ru-RU"/>
        </w:rPr>
        <w:t>Бахчисарайского</w:t>
      </w:r>
      <w:r w:rsidR="00B70430" w:rsidRPr="00195422">
        <w:rPr>
          <w:sz w:val="24"/>
          <w:szCs w:val="24"/>
          <w:lang w:val="ru-RU"/>
        </w:rPr>
        <w:t xml:space="preserve"> района Республики Крым.</w:t>
      </w:r>
    </w:p>
    <w:p w:rsidR="00195422" w:rsidRPr="00195422" w:rsidRDefault="00195422" w:rsidP="009C4599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  <w:lang w:val="ru-RU"/>
        </w:rPr>
      </w:pPr>
    </w:p>
    <w:p w:rsidR="00D90D06" w:rsidRPr="00195422" w:rsidRDefault="009C4599" w:rsidP="009C4599">
      <w:pPr>
        <w:pStyle w:val="11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  <w:lang w:val="ru-RU"/>
        </w:rPr>
      </w:pPr>
      <w:bookmarkStart w:id="11" w:name="bookmark14"/>
      <w:r>
        <w:rPr>
          <w:sz w:val="24"/>
          <w:szCs w:val="24"/>
          <w:lang w:val="ru-RU"/>
        </w:rPr>
        <w:t>9</w:t>
      </w:r>
      <w:r w:rsidR="00B70430" w:rsidRPr="00195422">
        <w:rPr>
          <w:sz w:val="24"/>
          <w:szCs w:val="24"/>
          <w:lang w:val="ru-RU"/>
        </w:rPr>
        <w:t>. Ответственность за нарушение режима особо охраняемых природных</w:t>
      </w:r>
      <w:bookmarkEnd w:id="11"/>
      <w:r w:rsidR="00195422" w:rsidRPr="00195422">
        <w:rPr>
          <w:sz w:val="24"/>
          <w:szCs w:val="24"/>
          <w:lang w:val="ru-RU"/>
        </w:rPr>
        <w:t xml:space="preserve"> </w:t>
      </w:r>
      <w:bookmarkStart w:id="12" w:name="bookmark15"/>
      <w:r w:rsidR="00B70430" w:rsidRPr="00195422">
        <w:rPr>
          <w:sz w:val="24"/>
          <w:szCs w:val="24"/>
          <w:lang w:val="ru-RU"/>
        </w:rPr>
        <w:t>территорий поселения</w:t>
      </w:r>
      <w:bookmarkEnd w:id="12"/>
    </w:p>
    <w:p w:rsidR="00195422" w:rsidRPr="00195422" w:rsidRDefault="00195422" w:rsidP="009C4599">
      <w:pPr>
        <w:pStyle w:val="1"/>
        <w:shd w:val="clear" w:color="auto" w:fill="auto"/>
        <w:tabs>
          <w:tab w:val="left" w:pos="150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</w:p>
    <w:p w:rsidR="009C4599" w:rsidRDefault="009C4599" w:rsidP="009C4599">
      <w:pPr>
        <w:pStyle w:val="1"/>
        <w:shd w:val="clear" w:color="auto" w:fill="auto"/>
        <w:tabs>
          <w:tab w:val="left" w:pos="150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9.1. </w:t>
      </w:r>
      <w:r w:rsidRPr="009C4599">
        <w:rPr>
          <w:sz w:val="24"/>
          <w:szCs w:val="24"/>
          <w:lang w:val="ru-RU"/>
        </w:rPr>
        <w:t xml:space="preserve">На пользователей, а также собственников земельных участков, которые расположены в границах </w:t>
      </w:r>
      <w:r>
        <w:rPr>
          <w:sz w:val="24"/>
          <w:szCs w:val="24"/>
          <w:lang w:val="ru-RU"/>
        </w:rPr>
        <w:t xml:space="preserve">особо охраняемых </w:t>
      </w:r>
      <w:r w:rsidRPr="009C4599">
        <w:rPr>
          <w:sz w:val="24"/>
          <w:szCs w:val="24"/>
          <w:lang w:val="ru-RU"/>
        </w:rPr>
        <w:t>природных территорий</w:t>
      </w:r>
      <w:r>
        <w:rPr>
          <w:sz w:val="24"/>
          <w:szCs w:val="24"/>
          <w:lang w:val="ru-RU"/>
        </w:rPr>
        <w:t xml:space="preserve"> поселения</w:t>
      </w:r>
      <w:r w:rsidRPr="009C4599">
        <w:rPr>
          <w:sz w:val="24"/>
          <w:szCs w:val="24"/>
          <w:lang w:val="ru-RU"/>
        </w:rPr>
        <w:t>, возлагаются обязанности по соблюдению установленного правового режима их охраны и сохранению.</w:t>
      </w:r>
    </w:p>
    <w:p w:rsidR="00D90D06" w:rsidRPr="00195422" w:rsidRDefault="009C4599" w:rsidP="009C4599">
      <w:pPr>
        <w:pStyle w:val="1"/>
        <w:shd w:val="clear" w:color="auto" w:fill="auto"/>
        <w:tabs>
          <w:tab w:val="left" w:pos="1508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9.2.</w:t>
      </w:r>
      <w:r w:rsidR="00195422" w:rsidRPr="00195422">
        <w:rPr>
          <w:sz w:val="24"/>
          <w:szCs w:val="24"/>
          <w:lang w:val="ru-RU"/>
        </w:rPr>
        <w:t xml:space="preserve"> </w:t>
      </w:r>
      <w:r w:rsidR="00B70430" w:rsidRPr="00195422">
        <w:rPr>
          <w:sz w:val="24"/>
          <w:szCs w:val="24"/>
          <w:lang w:val="ru-RU"/>
        </w:rPr>
        <w:t>Нарушение установленного режима особо охраняемых природных территорий поселения влечет за собой ответственность, установленную законодательством Российской Федерации.</w:t>
      </w:r>
    </w:p>
    <w:p w:rsidR="00D90D06" w:rsidRPr="00195422" w:rsidRDefault="009C4599" w:rsidP="009C4599">
      <w:pPr>
        <w:pStyle w:val="1"/>
        <w:shd w:val="clear" w:color="auto" w:fill="auto"/>
        <w:tabs>
          <w:tab w:val="left" w:pos="1350"/>
        </w:tabs>
        <w:spacing w:before="0" w:after="0" w:line="240" w:lineRule="auto"/>
        <w:ind w:left="20" w:firstLine="54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9.3</w:t>
      </w:r>
      <w:r w:rsidR="00195422" w:rsidRPr="00195422">
        <w:rPr>
          <w:sz w:val="24"/>
          <w:szCs w:val="24"/>
          <w:lang w:val="ru-RU"/>
        </w:rPr>
        <w:t xml:space="preserve">. </w:t>
      </w:r>
      <w:r w:rsidR="00B70430" w:rsidRPr="00195422">
        <w:rPr>
          <w:sz w:val="24"/>
          <w:szCs w:val="24"/>
          <w:lang w:val="ru-RU"/>
        </w:rPr>
        <w:t>Вред, причиненный природным объектам и комплексам в границах особо охраняемых природных территорий поселения, подлежит возмещению в соответствии с порядком, установленным законодательством Российской Федерации.</w:t>
      </w:r>
    </w:p>
    <w:sectPr w:rsidR="00D90D06" w:rsidRPr="00195422" w:rsidSect="008A5A6B">
      <w:footerReference w:type="default" r:id="rId9"/>
      <w:type w:val="continuous"/>
      <w:pgSz w:w="11905" w:h="16837"/>
      <w:pgMar w:top="709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8DF" w:rsidRDefault="004B38DF" w:rsidP="00D90D06">
      <w:r>
        <w:separator/>
      </w:r>
    </w:p>
  </w:endnote>
  <w:endnote w:type="continuationSeparator" w:id="0">
    <w:p w:rsidR="004B38DF" w:rsidRDefault="004B38DF" w:rsidP="00D90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06" w:rsidRDefault="00D90D06">
    <w:pPr>
      <w:pStyle w:val="a5"/>
      <w:framePr w:w="11919" w:h="158" w:wrap="none" w:vAnchor="text" w:hAnchor="page" w:x="-6" w:y="-1204"/>
      <w:shd w:val="clear" w:color="auto" w:fill="auto"/>
      <w:ind w:left="6206"/>
    </w:pPr>
    <w:fldSimple w:instr=" PAGE \* MERGEFORMAT ">
      <w:r w:rsidR="008A5A6B" w:rsidRPr="008A5A6B">
        <w:rPr>
          <w:rStyle w:val="11pt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8DF" w:rsidRDefault="004B38DF"/>
  </w:footnote>
  <w:footnote w:type="continuationSeparator" w:id="0">
    <w:p w:rsidR="004B38DF" w:rsidRDefault="004B38D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200F"/>
    <w:multiLevelType w:val="multilevel"/>
    <w:tmpl w:val="3280A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422A23"/>
    <w:multiLevelType w:val="multilevel"/>
    <w:tmpl w:val="669CE0D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4A66A6"/>
    <w:multiLevelType w:val="multilevel"/>
    <w:tmpl w:val="85020FE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C664DE"/>
    <w:multiLevelType w:val="hybridMultilevel"/>
    <w:tmpl w:val="1B52785C"/>
    <w:lvl w:ilvl="0" w:tplc="BEB483F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0797692"/>
    <w:multiLevelType w:val="multilevel"/>
    <w:tmpl w:val="04B4E79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425469"/>
    <w:multiLevelType w:val="hybridMultilevel"/>
    <w:tmpl w:val="BBEE3AA2"/>
    <w:lvl w:ilvl="0" w:tplc="379E38EA">
      <w:start w:val="1"/>
      <w:numFmt w:val="decimal"/>
      <w:lvlText w:val="%1."/>
      <w:lvlJc w:val="left"/>
      <w:pPr>
        <w:ind w:left="786" w:hanging="360"/>
      </w:pPr>
      <w:rPr>
        <w:rFonts w:eastAsia="Tahoma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4AA3B4B"/>
    <w:multiLevelType w:val="multilevel"/>
    <w:tmpl w:val="93EC5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752989"/>
    <w:multiLevelType w:val="multilevel"/>
    <w:tmpl w:val="468CCF4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C02991"/>
    <w:multiLevelType w:val="multilevel"/>
    <w:tmpl w:val="D0DCFD2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6500E0"/>
    <w:multiLevelType w:val="multilevel"/>
    <w:tmpl w:val="890C16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90D06"/>
    <w:rsid w:val="00177F9C"/>
    <w:rsid w:val="00195422"/>
    <w:rsid w:val="001E2F6C"/>
    <w:rsid w:val="004B38DF"/>
    <w:rsid w:val="004F61C0"/>
    <w:rsid w:val="007B5A0E"/>
    <w:rsid w:val="008A5A6B"/>
    <w:rsid w:val="008D4D65"/>
    <w:rsid w:val="00911C34"/>
    <w:rsid w:val="009C4599"/>
    <w:rsid w:val="00A96BDA"/>
    <w:rsid w:val="00B70430"/>
    <w:rsid w:val="00D56265"/>
    <w:rsid w:val="00D90D06"/>
    <w:rsid w:val="00DC64C1"/>
    <w:rsid w:val="00EF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0D06"/>
    <w:rPr>
      <w:color w:val="00000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0D06"/>
    <w:rPr>
      <w:color w:val="000080"/>
      <w:u w:val="single"/>
    </w:rPr>
  </w:style>
  <w:style w:type="character" w:customStyle="1" w:styleId="2">
    <w:name w:val="Основной текст (2)_"/>
    <w:link w:val="20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Колонтитул_"/>
    <w:link w:val="a5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a6">
    <w:name w:val="Основной текст_"/>
    <w:link w:val="1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">
    <w:name w:val="Основной текст (3)_"/>
    <w:link w:val="30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6"/>
      <w:szCs w:val="146"/>
    </w:rPr>
  </w:style>
  <w:style w:type="character" w:customStyle="1" w:styleId="31">
    <w:name w:val="Основной текст (3)"/>
    <w:basedOn w:val="3"/>
    <w:rsid w:val="00D90D06"/>
  </w:style>
  <w:style w:type="character" w:customStyle="1" w:styleId="4">
    <w:name w:val="Основной текст (4)_"/>
    <w:link w:val="40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link w:val="50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0">
    <w:name w:val="Заголовок №1_"/>
    <w:link w:val="11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rsid w:val="00D90D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rsid w:val="00D90D0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5">
    <w:name w:val="Колонтитул"/>
    <w:basedOn w:val="a"/>
    <w:link w:val="a4"/>
    <w:rsid w:val="00D90D0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6"/>
    <w:rsid w:val="00D90D06"/>
    <w:pPr>
      <w:shd w:val="clear" w:color="auto" w:fill="FFFFFF"/>
      <w:spacing w:before="60" w:after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D90D0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i/>
      <w:iCs/>
      <w:sz w:val="146"/>
      <w:szCs w:val="146"/>
    </w:rPr>
  </w:style>
  <w:style w:type="paragraph" w:customStyle="1" w:styleId="40">
    <w:name w:val="Основной текст (4)"/>
    <w:basedOn w:val="a"/>
    <w:link w:val="4"/>
    <w:rsid w:val="00D90D06"/>
    <w:pPr>
      <w:shd w:val="clear" w:color="auto" w:fill="FFFFFF"/>
      <w:spacing w:before="120"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rsid w:val="00D90D06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rsid w:val="00D90D06"/>
    <w:pPr>
      <w:shd w:val="clear" w:color="auto" w:fill="FFFFFF"/>
      <w:spacing w:before="480" w:after="60" w:line="0" w:lineRule="atLeast"/>
      <w:ind w:hanging="70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1">
    <w:name w:val="s_1"/>
    <w:basedOn w:val="a"/>
    <w:rsid w:val="001954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8">
    <w:name w:val="header"/>
    <w:basedOn w:val="a"/>
    <w:link w:val="a9"/>
    <w:uiPriority w:val="99"/>
    <w:rsid w:val="00D562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80" w:lineRule="auto"/>
      <w:jc w:val="center"/>
    </w:pPr>
    <w:rPr>
      <w:rFonts w:ascii="Arial" w:eastAsia="Times New Roman" w:hAnsi="Arial" w:cs="Times New Roman"/>
      <w:b/>
      <w:bCs/>
      <w:color w:val="auto"/>
      <w:sz w:val="20"/>
      <w:szCs w:val="20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56265"/>
    <w:rPr>
      <w:rFonts w:ascii="Arial" w:eastAsia="Times New Roman" w:hAnsi="Arial" w:cs="Times New Roman"/>
      <w:b/>
      <w:bCs/>
      <w:lang w:val="en-US" w:eastAsia="en-US"/>
    </w:rPr>
  </w:style>
  <w:style w:type="paragraph" w:styleId="aa">
    <w:name w:val="List Paragraph"/>
    <w:basedOn w:val="a"/>
    <w:uiPriority w:val="34"/>
    <w:qFormat/>
    <w:rsid w:val="00D56265"/>
    <w:pPr>
      <w:spacing w:after="160" w:line="259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 w:eastAsia="en-US"/>
    </w:rPr>
  </w:style>
  <w:style w:type="character" w:customStyle="1" w:styleId="8">
    <w:name w:val="Основной текст (8)_"/>
    <w:basedOn w:val="a0"/>
    <w:link w:val="80"/>
    <w:rsid w:val="00D56265"/>
    <w:rPr>
      <w:i/>
      <w:iCs/>
      <w:shd w:val="clear" w:color="auto" w:fill="FFFFFF"/>
    </w:rPr>
  </w:style>
  <w:style w:type="character" w:customStyle="1" w:styleId="22">
    <w:name w:val="Заголовок №2 (2)_"/>
    <w:basedOn w:val="a0"/>
    <w:link w:val="220"/>
    <w:rsid w:val="00D56265"/>
    <w:rPr>
      <w:b/>
      <w:bCs/>
      <w:sz w:val="22"/>
      <w:szCs w:val="2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56265"/>
    <w:pPr>
      <w:widowControl w:val="0"/>
      <w:shd w:val="clear" w:color="auto" w:fill="FFFFFF"/>
      <w:spacing w:before="300" w:after="300" w:line="274" w:lineRule="exact"/>
    </w:pPr>
    <w:rPr>
      <w:i/>
      <w:iCs/>
      <w:color w:val="auto"/>
      <w:sz w:val="20"/>
      <w:szCs w:val="20"/>
      <w:lang w:val="ru-RU"/>
    </w:rPr>
  </w:style>
  <w:style w:type="paragraph" w:customStyle="1" w:styleId="220">
    <w:name w:val="Заголовок №2 (2)"/>
    <w:basedOn w:val="a"/>
    <w:link w:val="22"/>
    <w:rsid w:val="00D56265"/>
    <w:pPr>
      <w:widowControl w:val="0"/>
      <w:shd w:val="clear" w:color="auto" w:fill="FFFFFF"/>
      <w:spacing w:before="960" w:after="600" w:line="0" w:lineRule="atLeast"/>
      <w:outlineLvl w:val="1"/>
    </w:pPr>
    <w:rPr>
      <w:b/>
      <w:bCs/>
      <w:color w:val="auto"/>
      <w:sz w:val="22"/>
      <w:szCs w:val="22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562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6265"/>
    <w:rPr>
      <w:rFonts w:ascii="Tahoma" w:hAnsi="Tahoma" w:cs="Tahoma"/>
      <w:color w:val="000000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chtovsk-crime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</vt:lpstr>
    </vt:vector>
  </TitlesOfParts>
  <Company>Microsoft</Company>
  <LinksUpToDate>false</LinksUpToDate>
  <CharactersWithSpaces>12055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2020-10-07T11:57:00Z</dcterms:created>
  <dcterms:modified xsi:type="dcterms:W3CDTF">2020-10-07T12:14:00Z</dcterms:modified>
</cp:coreProperties>
</file>